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733B13">
        <w:rPr>
          <w:b/>
          <w:color w:val="000000" w:themeColor="text1"/>
        </w:rPr>
        <w:t xml:space="preserve"> October 18</w:t>
      </w:r>
      <w:r w:rsidR="00AC250B">
        <w:rPr>
          <w:b/>
          <w:color w:val="000000" w:themeColor="text1"/>
        </w:rPr>
        <w:t>, 2017</w:t>
      </w:r>
    </w:p>
    <w:p w:rsidR="009867D7" w:rsidRPr="00333DFE" w:rsidRDefault="009867D7">
      <w:pPr>
        <w:rPr>
          <w:color w:val="000000" w:themeColor="text1"/>
        </w:rPr>
      </w:pPr>
    </w:p>
    <w:p w:rsidR="009867D7" w:rsidRPr="00333DFE" w:rsidRDefault="007B75C2">
      <w:pPr>
        <w:rPr>
          <w:color w:val="000000" w:themeColor="text1"/>
        </w:rPr>
      </w:pPr>
      <w:r w:rsidRPr="00333DFE">
        <w:rPr>
          <w:b/>
          <w:bCs/>
          <w:color w:val="000000" w:themeColor="text1"/>
        </w:rPr>
        <w:t>Time/Da</w:t>
      </w:r>
      <w:r w:rsidR="00733B13">
        <w:rPr>
          <w:b/>
          <w:bCs/>
          <w:color w:val="000000" w:themeColor="text1"/>
        </w:rPr>
        <w:t>te:  9:00 AM – 9:30 AM Pacific Time, October 18</w:t>
      </w:r>
      <w:r w:rsidR="00BD3CAA" w:rsidRPr="00333DFE">
        <w:rPr>
          <w:b/>
          <w:bCs/>
          <w:color w:val="000000" w:themeColor="text1"/>
        </w:rPr>
        <w:t>,</w:t>
      </w:r>
      <w:r w:rsidRPr="00333DFE">
        <w:rPr>
          <w:b/>
          <w:bCs/>
          <w:color w:val="000000" w:themeColor="text1"/>
        </w:rPr>
        <w:t xml:space="preserve"> </w:t>
      </w:r>
      <w:r w:rsidR="00AC250B">
        <w:rPr>
          <w:b/>
          <w:bCs/>
          <w:color w:val="000000" w:themeColor="text1"/>
        </w:rPr>
        <w:t>2017</w:t>
      </w:r>
    </w:p>
    <w:p w:rsidR="009867D7" w:rsidRDefault="00BD3CAA">
      <w:pPr>
        <w:suppressAutoHyphens w:val="0"/>
        <w:autoSpaceDE w:val="0"/>
        <w:rPr>
          <w:b/>
          <w:bCs/>
        </w:rPr>
      </w:pPr>
      <w:r>
        <w:rPr>
          <w:b/>
          <w:bCs/>
        </w:rPr>
        <w:tab/>
      </w:r>
    </w:p>
    <w:p w:rsidR="004104EA" w:rsidRDefault="00BD3CAA">
      <w:pPr>
        <w:tabs>
          <w:tab w:val="center" w:pos="4680"/>
        </w:tabs>
        <w:rPr>
          <w:b/>
          <w:bCs/>
          <w:color w:val="000000"/>
        </w:rPr>
      </w:pPr>
      <w:r>
        <w:rPr>
          <w:b/>
          <w:bCs/>
          <w:color w:val="000000"/>
        </w:rPr>
        <w:t>Location:</w:t>
      </w:r>
    </w:p>
    <w:p w:rsidR="00091AC0" w:rsidRPr="00091AC0" w:rsidRDefault="00BD3CAA" w:rsidP="00091AC0">
      <w:pPr>
        <w:tabs>
          <w:tab w:val="center" w:pos="4680"/>
        </w:tabs>
        <w:rPr>
          <w:b/>
          <w:bCs/>
          <w:color w:val="000000"/>
        </w:rPr>
      </w:pPr>
      <w:r>
        <w:rPr>
          <w:b/>
          <w:bCs/>
          <w:color w:val="000000"/>
        </w:rPr>
        <w:t xml:space="preserve"> </w:t>
      </w:r>
      <w:r w:rsidR="00C35AFD" w:rsidRPr="00C35AFD">
        <w:rPr>
          <w:b/>
          <w:bCs/>
          <w:color w:val="000000"/>
        </w:rPr>
        <w:t xml:space="preserve">  </w:t>
      </w:r>
      <w:r w:rsidR="00091AC0" w:rsidRPr="00091AC0">
        <w:rPr>
          <w:b/>
          <w:bCs/>
          <w:color w:val="000000"/>
        </w:rPr>
        <w:t>Wyndham San Diego Bayside 1355 North Harbor Drive</w:t>
      </w:r>
      <w:proofErr w:type="gramStart"/>
      <w:r w:rsidR="00091AC0">
        <w:rPr>
          <w:b/>
          <w:bCs/>
          <w:color w:val="000000"/>
        </w:rPr>
        <w:t>,</w:t>
      </w:r>
      <w:r w:rsidR="00091AC0" w:rsidRPr="00091AC0">
        <w:rPr>
          <w:b/>
          <w:bCs/>
          <w:color w:val="000000"/>
        </w:rPr>
        <w:t xml:space="preserve">  San</w:t>
      </w:r>
      <w:proofErr w:type="gramEnd"/>
      <w:r w:rsidR="00091AC0" w:rsidRPr="00091AC0">
        <w:rPr>
          <w:b/>
          <w:bCs/>
          <w:color w:val="000000"/>
        </w:rPr>
        <w:t xml:space="preserve"> Diego, CA 92101  </w:t>
      </w:r>
    </w:p>
    <w:p w:rsidR="00091AC0" w:rsidRPr="00091AC0" w:rsidRDefault="00091AC0" w:rsidP="00091AC0">
      <w:pPr>
        <w:tabs>
          <w:tab w:val="center" w:pos="4680"/>
        </w:tabs>
        <w:rPr>
          <w:b/>
          <w:bCs/>
          <w:color w:val="000000"/>
        </w:rPr>
      </w:pPr>
      <w:r w:rsidRPr="00091AC0">
        <w:rPr>
          <w:b/>
          <w:bCs/>
          <w:color w:val="000000"/>
        </w:rPr>
        <w:t xml:space="preserve"> </w:t>
      </w:r>
    </w:p>
    <w:p w:rsidR="00091AC0" w:rsidRDefault="00091AC0" w:rsidP="00091AC0">
      <w:pPr>
        <w:tabs>
          <w:tab w:val="center" w:pos="4680"/>
        </w:tabs>
        <w:rPr>
          <w:b/>
          <w:bCs/>
          <w:color w:val="000000"/>
        </w:rPr>
      </w:pPr>
      <w:r w:rsidRPr="00091AC0">
        <w:rPr>
          <w:b/>
          <w:bCs/>
          <w:color w:val="000000"/>
        </w:rPr>
        <w:t>Room Rate: $179 – Single/Double   $189 – King/Double Skyline View</w:t>
      </w:r>
    </w:p>
    <w:p w:rsidR="00091AC0" w:rsidRPr="00091AC0" w:rsidRDefault="00091AC0" w:rsidP="00091AC0">
      <w:pPr>
        <w:tabs>
          <w:tab w:val="center" w:pos="4680"/>
        </w:tabs>
        <w:rPr>
          <w:b/>
          <w:bCs/>
          <w:color w:val="000000"/>
        </w:rPr>
      </w:pPr>
      <w:r w:rsidRPr="00091AC0">
        <w:rPr>
          <w:b/>
          <w:bCs/>
          <w:color w:val="000000"/>
        </w:rPr>
        <w:t xml:space="preserve">  Call 619-232-3861 or use the URL below to make a reservation.   Government per diem rate granted at current rate $153 can be obtained by   selecting ‘Government Attendee’ on the URL:    https://aws.passkey.com/event/49412660/owner/55596/home </w:t>
      </w:r>
    </w:p>
    <w:p w:rsidR="00091AC0" w:rsidRPr="00091AC0" w:rsidRDefault="00091AC0" w:rsidP="00091AC0">
      <w:pPr>
        <w:tabs>
          <w:tab w:val="center" w:pos="4680"/>
        </w:tabs>
        <w:rPr>
          <w:b/>
          <w:bCs/>
          <w:color w:val="000000"/>
        </w:rPr>
      </w:pPr>
      <w:r w:rsidRPr="00091AC0">
        <w:rPr>
          <w:b/>
          <w:bCs/>
          <w:color w:val="000000"/>
        </w:rPr>
        <w:t xml:space="preserve"> </w:t>
      </w:r>
    </w:p>
    <w:p w:rsidR="00091AC0" w:rsidRPr="00091AC0" w:rsidRDefault="00091AC0" w:rsidP="00091AC0">
      <w:pPr>
        <w:tabs>
          <w:tab w:val="center" w:pos="4680"/>
        </w:tabs>
        <w:rPr>
          <w:b/>
          <w:bCs/>
          <w:color w:val="000000"/>
        </w:rPr>
      </w:pPr>
      <w:r w:rsidRPr="00091AC0">
        <w:rPr>
          <w:b/>
          <w:bCs/>
          <w:color w:val="000000"/>
        </w:rPr>
        <w:t xml:space="preserve">Cut-Off:  September 25, 2017 (or when room block sells out, whichever comes first)  </w:t>
      </w:r>
    </w:p>
    <w:p w:rsidR="009A56D5" w:rsidRDefault="009A56D5" w:rsidP="004104EA"/>
    <w:p w:rsidR="00091AC0" w:rsidRDefault="001E7F62" w:rsidP="00091AC0">
      <w:pPr>
        <w:tabs>
          <w:tab w:val="center" w:pos="4680"/>
        </w:tabs>
      </w:pPr>
      <w:r w:rsidRPr="001E7F62">
        <w:rPr>
          <w:color w:val="ED7D31" w:themeColor="accent2"/>
        </w:rPr>
        <w:t>New Call-In</w:t>
      </w:r>
      <w:r>
        <w:rPr>
          <w:color w:val="ED7D31" w:themeColor="accent2"/>
        </w:rPr>
        <w:t xml:space="preserve"> Info</w:t>
      </w:r>
      <w:r w:rsidRPr="001E7F62">
        <w:rPr>
          <w:color w:val="ED7D31" w:themeColor="accent2"/>
        </w:rPr>
        <w:t xml:space="preserve">: </w:t>
      </w:r>
      <w:r>
        <w:rPr>
          <w:color w:val="ED7D31" w:themeColor="accent2"/>
        </w:rPr>
        <w:t xml:space="preserve"> Dial- In </w:t>
      </w:r>
      <w:r w:rsidRPr="001E7F62">
        <w:rPr>
          <w:color w:val="ED7D31" w:themeColor="accent2"/>
        </w:rPr>
        <w:t>646-749-3112    Access Code 921-532-029</w:t>
      </w:r>
    </w:p>
    <w:p w:rsidR="001E7F62" w:rsidRDefault="001E7F62" w:rsidP="00091AC0">
      <w:pPr>
        <w:tabs>
          <w:tab w:val="center" w:pos="4680"/>
        </w:tabs>
      </w:pPr>
    </w:p>
    <w:p w:rsidR="009867D7" w:rsidRPr="007F55F3" w:rsidRDefault="007F55F3" w:rsidP="007F55F3">
      <w:pPr>
        <w:tabs>
          <w:tab w:val="center" w:pos="4680"/>
        </w:tabs>
        <w:rPr>
          <w:b/>
          <w:bCs/>
        </w:rPr>
      </w:pPr>
      <w:r>
        <w:rPr>
          <w:b/>
          <w:bCs/>
        </w:rPr>
        <w:t>Chair:</w:t>
      </w:r>
      <w:r w:rsidR="00BD3CAA">
        <w:rPr>
          <w:b/>
          <w:bCs/>
        </w:rPr>
        <w:t xml:space="preserve"> Harrison Reves (</w:t>
      </w:r>
      <w:hyperlink r:id="rId7">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8">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bookmarkStart w:id="0" w:name="_Hlk496215200"/>
      <w:r>
        <w:t>Call to Order and Record Attendance</w:t>
      </w:r>
    </w:p>
    <w:p w:rsidR="009867D7" w:rsidRDefault="00B443E6">
      <w:pPr>
        <w:numPr>
          <w:ilvl w:val="0"/>
          <w:numId w:val="1"/>
        </w:numPr>
        <w:tabs>
          <w:tab w:val="left" w:pos="0"/>
          <w:tab w:val="left" w:pos="720"/>
          <w:tab w:val="left" w:pos="8640"/>
        </w:tabs>
      </w:pPr>
      <w:r>
        <w:t>Approve Agenda (ETG 17</w:t>
      </w:r>
      <w:r w:rsidR="00AE5790">
        <w:t>-0</w:t>
      </w:r>
      <w:r w:rsidR="0008120E">
        <w:t>32</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3A487C">
        <w:t>e for Participation</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14EA6">
        <w:t xml:space="preserve">from </w:t>
      </w:r>
      <w:r w:rsidR="00114EA6" w:rsidRPr="00114EA6">
        <w:rPr>
          <w:color w:val="FF0000"/>
        </w:rPr>
        <w:t>Chicago</w:t>
      </w:r>
      <w:r w:rsidR="0008120E">
        <w:t xml:space="preserve"> (ETG 17-023 and ETG 17-024</w:t>
      </w:r>
      <w:r w:rsidR="00BD3CAA">
        <w:t>)</w:t>
      </w:r>
    </w:p>
    <w:p w:rsidR="009867D7" w:rsidRDefault="00BD3CAA">
      <w:pPr>
        <w:numPr>
          <w:ilvl w:val="0"/>
          <w:numId w:val="1"/>
        </w:numPr>
        <w:tabs>
          <w:tab w:val="left" w:pos="0"/>
          <w:tab w:val="left" w:pos="720"/>
          <w:tab w:val="left" w:pos="8640"/>
        </w:tabs>
      </w:pPr>
      <w:r>
        <w:t>Old Business</w:t>
      </w:r>
    </w:p>
    <w:p w:rsidR="009D5E9F" w:rsidRDefault="00FC2F4F" w:rsidP="00FC2F4F">
      <w:pPr>
        <w:keepNext/>
        <w:keepLines/>
        <w:tabs>
          <w:tab w:val="left" w:pos="15480"/>
        </w:tabs>
      </w:pPr>
      <w:r>
        <w:t xml:space="preserve">                    </w:t>
      </w:r>
      <w:r w:rsidR="00BD3CAA">
        <w:t xml:space="preserve"> Teleconference activities update and discussion of working </w:t>
      </w:r>
      <w:r w:rsidR="00CB4CBD">
        <w:t>documents</w:t>
      </w:r>
      <w:r w:rsidR="0007771C">
        <w:t>.</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9867D7" w:rsidRDefault="00BD3CAA" w:rsidP="008C5CB7">
      <w:pPr>
        <w:pStyle w:val="ListParagraph"/>
        <w:numPr>
          <w:ilvl w:val="1"/>
          <w:numId w:val="1"/>
        </w:numPr>
        <w:tabs>
          <w:tab w:val="left" w:pos="0"/>
          <w:tab w:val="left" w:pos="1440"/>
          <w:tab w:val="left" w:pos="8640"/>
        </w:tabs>
      </w:pPr>
      <w:r>
        <w:t>Accept Inputs and discussion</w:t>
      </w:r>
    </w:p>
    <w:p w:rsidR="009867D7" w:rsidRDefault="00BD3CAA">
      <w:r>
        <w:t xml:space="preserve">                     </w:t>
      </w:r>
      <w:r w:rsidR="001B3B11">
        <w:t>b</w:t>
      </w:r>
      <w:r>
        <w:t>.    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bookmarkEnd w:id="0"/>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w:t>
      </w:r>
      <w:r w:rsidRPr="00691945">
        <w:rPr>
          <w:rFonts w:ascii="Calibri" w:hAnsi="Calibri" w:cs="Calibri"/>
          <w:color w:val="000000"/>
        </w:rPr>
        <w:lastRenderedPageBreak/>
        <w:t xml:space="preserve">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FE444F"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w:t>
      </w:r>
    </w:p>
    <w:p w:rsidR="009867D7" w:rsidRDefault="00FE444F" w:rsidP="00FE444F">
      <w:pPr>
        <w:keepNext/>
        <w:keepLines/>
        <w:jc w:val="center"/>
        <w:rPr>
          <w:b/>
          <w:color w:val="4472C4" w:themeColor="accent5"/>
          <w:sz w:val="40"/>
          <w:szCs w:val="40"/>
        </w:rPr>
      </w:pPr>
      <w:r>
        <w:rPr>
          <w:b/>
          <w:color w:val="4472C4" w:themeColor="accent5"/>
          <w:sz w:val="40"/>
          <w:szCs w:val="40"/>
        </w:rPr>
        <w:t>NOTES</w:t>
      </w:r>
    </w:p>
    <w:p w:rsidR="00FE444F" w:rsidRPr="00FE444F" w:rsidRDefault="00FE444F" w:rsidP="00FE444F">
      <w:pPr>
        <w:keepNext/>
        <w:keepLines/>
        <w:rPr>
          <w:b/>
          <w:color w:val="4472C4" w:themeColor="accent5"/>
        </w:rPr>
      </w:pPr>
    </w:p>
    <w:p w:rsidR="009867D7" w:rsidRDefault="009867D7">
      <w:pPr>
        <w:keepNext/>
        <w:keepLines/>
      </w:pPr>
    </w:p>
    <w:p w:rsidR="00FE444F" w:rsidRDefault="00FE444F" w:rsidP="00FE444F">
      <w:pPr>
        <w:numPr>
          <w:ilvl w:val="0"/>
          <w:numId w:val="5"/>
        </w:numPr>
        <w:tabs>
          <w:tab w:val="left" w:pos="0"/>
          <w:tab w:val="left" w:pos="720"/>
          <w:tab w:val="left" w:pos="8640"/>
        </w:tabs>
      </w:pPr>
      <w:r>
        <w:t>Call to Order and Record Attendance:</w:t>
      </w:r>
    </w:p>
    <w:p w:rsidR="0078298A" w:rsidRPr="0078298A" w:rsidRDefault="0078298A" w:rsidP="0078298A">
      <w:pPr>
        <w:tabs>
          <w:tab w:val="left" w:pos="0"/>
          <w:tab w:val="left" w:pos="720"/>
          <w:tab w:val="left" w:pos="8640"/>
        </w:tabs>
        <w:ind w:left="720"/>
        <w:rPr>
          <w:rFonts w:eastAsia="SimSun"/>
          <w:b/>
          <w:color w:val="4472C4"/>
        </w:rPr>
      </w:pPr>
      <w:r w:rsidRPr="0078298A">
        <w:rPr>
          <w:rFonts w:eastAsia="SimSun"/>
          <w:b/>
          <w:color w:val="4472C4"/>
        </w:rPr>
        <w:t xml:space="preserve">The Chair called the </w:t>
      </w:r>
      <w:r>
        <w:rPr>
          <w:rFonts w:eastAsia="SimSun"/>
          <w:b/>
          <w:color w:val="4472C4"/>
        </w:rPr>
        <w:t>meeting to order at 9:00 AM Pacific</w:t>
      </w:r>
      <w:r w:rsidRPr="0078298A">
        <w:rPr>
          <w:rFonts w:eastAsia="SimSun"/>
          <w:b/>
          <w:color w:val="4472C4"/>
        </w:rPr>
        <w:t xml:space="preserve"> time.</w:t>
      </w:r>
    </w:p>
    <w:p w:rsidR="0078298A" w:rsidRDefault="00FE444F" w:rsidP="00FE444F">
      <w:pPr>
        <w:numPr>
          <w:ilvl w:val="0"/>
          <w:numId w:val="5"/>
        </w:numPr>
        <w:tabs>
          <w:tab w:val="left" w:pos="0"/>
          <w:tab w:val="left" w:pos="720"/>
          <w:tab w:val="left" w:pos="8640"/>
        </w:tabs>
      </w:pPr>
      <w:r>
        <w:t>Approve Agenda (ETG 17-032):</w:t>
      </w:r>
    </w:p>
    <w:p w:rsidR="00FE444F" w:rsidRPr="0078298A" w:rsidRDefault="00FE444F" w:rsidP="0078298A">
      <w:pPr>
        <w:tabs>
          <w:tab w:val="left" w:pos="0"/>
          <w:tab w:val="left" w:pos="720"/>
          <w:tab w:val="left" w:pos="8640"/>
        </w:tabs>
        <w:ind w:left="720"/>
        <w:rPr>
          <w:rFonts w:eastAsia="SimSun"/>
        </w:rPr>
      </w:pPr>
      <w:r>
        <w:t xml:space="preserve"> </w:t>
      </w:r>
      <w:r w:rsidR="0078298A" w:rsidRPr="0078298A">
        <w:rPr>
          <w:rFonts w:eastAsia="SimSun"/>
          <w:b/>
          <w:color w:val="4472C4"/>
        </w:rPr>
        <w:t>The Chair gave the group time to read the agenda and asked for a motion to ap</w:t>
      </w:r>
      <w:r w:rsidR="0078298A">
        <w:rPr>
          <w:rFonts w:eastAsia="SimSun"/>
          <w:b/>
          <w:color w:val="4472C4"/>
        </w:rPr>
        <w:t xml:space="preserve">prove the agenda. Mr. </w:t>
      </w:r>
      <w:r w:rsidR="0078298A" w:rsidRPr="0078298A">
        <w:rPr>
          <w:rFonts w:eastAsia="SimSun"/>
          <w:b/>
          <w:color w:val="4472C4"/>
        </w:rPr>
        <w:t xml:space="preserve"> </w:t>
      </w:r>
      <w:bookmarkStart w:id="1" w:name="_Hlk496216110"/>
      <w:r w:rsidR="0078298A" w:rsidRPr="0078298A">
        <w:rPr>
          <w:rFonts w:eastAsia="SimSun"/>
          <w:b/>
          <w:color w:val="4472C4"/>
        </w:rPr>
        <w:t xml:space="preserve">Dwight Smith </w:t>
      </w:r>
      <w:bookmarkEnd w:id="1"/>
      <w:r w:rsidR="0078298A" w:rsidRPr="0078298A">
        <w:rPr>
          <w:rFonts w:eastAsia="SimSun"/>
          <w:b/>
          <w:color w:val="4472C4"/>
        </w:rPr>
        <w:t xml:space="preserve">made the motion to approve the agenda and Mr. </w:t>
      </w:r>
      <w:bookmarkStart w:id="2" w:name="_Hlk496215722"/>
      <w:r w:rsidR="0078298A">
        <w:rPr>
          <w:rFonts w:eastAsia="SimSun"/>
          <w:b/>
          <w:color w:val="4472C4"/>
        </w:rPr>
        <w:t>Glen Shirley</w:t>
      </w:r>
      <w:r w:rsidR="0078298A" w:rsidRPr="0078298A">
        <w:rPr>
          <w:rFonts w:eastAsia="SimSun"/>
          <w:b/>
          <w:color w:val="4472C4"/>
        </w:rPr>
        <w:t xml:space="preserve"> </w:t>
      </w:r>
      <w:bookmarkEnd w:id="2"/>
      <w:r w:rsidR="0078298A" w:rsidRPr="0078298A">
        <w:rPr>
          <w:rFonts w:eastAsia="SimSun"/>
          <w:b/>
          <w:color w:val="4472C4"/>
        </w:rPr>
        <w:t xml:space="preserve">second the motion. The motion was passed unanimously. </w:t>
      </w:r>
      <w:r w:rsidR="0078298A" w:rsidRPr="0078298A">
        <w:rPr>
          <w:rFonts w:eastAsia="SimSun"/>
        </w:rPr>
        <w:t xml:space="preserve"> </w:t>
      </w:r>
    </w:p>
    <w:p w:rsidR="00FE444F" w:rsidRDefault="00FE444F" w:rsidP="00FE444F">
      <w:pPr>
        <w:numPr>
          <w:ilvl w:val="0"/>
          <w:numId w:val="5"/>
        </w:numPr>
        <w:tabs>
          <w:tab w:val="left" w:pos="0"/>
          <w:tab w:val="left" w:pos="720"/>
          <w:tab w:val="left" w:pos="8640"/>
        </w:tabs>
      </w:pPr>
      <w:r>
        <w:t>Important Notice for Participation (See Above and Below notes):</w:t>
      </w:r>
    </w:p>
    <w:p w:rsidR="0078298A" w:rsidRPr="0078298A" w:rsidRDefault="0078298A" w:rsidP="0078298A">
      <w:pPr>
        <w:tabs>
          <w:tab w:val="left" w:pos="0"/>
          <w:tab w:val="left" w:pos="720"/>
          <w:tab w:val="left" w:pos="8640"/>
        </w:tabs>
        <w:ind w:left="720"/>
        <w:rPr>
          <w:rFonts w:eastAsia="SimSun"/>
          <w:b/>
          <w:color w:val="4472C4"/>
        </w:rPr>
      </w:pPr>
      <w:r w:rsidRPr="0078298A">
        <w:rPr>
          <w:rFonts w:eastAsia="SimSun"/>
          <w:b/>
          <w:color w:val="4472C4"/>
        </w:rPr>
        <w:t>The Chair called attention to the APIC Important notice for Participation as noted on the agenda.</w:t>
      </w:r>
    </w:p>
    <w:p w:rsidR="00FE444F" w:rsidRDefault="00FE444F" w:rsidP="00FE444F">
      <w:pPr>
        <w:numPr>
          <w:ilvl w:val="0"/>
          <w:numId w:val="5"/>
        </w:numPr>
        <w:tabs>
          <w:tab w:val="left" w:pos="0"/>
          <w:tab w:val="left" w:pos="720"/>
          <w:tab w:val="left" w:pos="8640"/>
        </w:tabs>
      </w:pPr>
      <w:r>
        <w:t xml:space="preserve">Call for IPR </w:t>
      </w:r>
      <w:r w:rsidRPr="00CE15B1">
        <w:t>(See</w:t>
      </w:r>
      <w:r>
        <w:t xml:space="preserve"> Above and Below notes):</w:t>
      </w:r>
    </w:p>
    <w:p w:rsidR="0078298A" w:rsidRPr="0078298A" w:rsidRDefault="0078298A" w:rsidP="0078298A">
      <w:pPr>
        <w:tabs>
          <w:tab w:val="left" w:pos="0"/>
          <w:tab w:val="left" w:pos="720"/>
          <w:tab w:val="left" w:pos="8640"/>
        </w:tabs>
        <w:ind w:left="720"/>
        <w:rPr>
          <w:rFonts w:eastAsia="SimSun"/>
          <w:b/>
          <w:color w:val="4472C4"/>
        </w:rPr>
      </w:pPr>
      <w:r w:rsidRPr="0078298A">
        <w:rPr>
          <w:rFonts w:eastAsia="SimSun"/>
          <w:b/>
          <w:color w:val="4472C4"/>
        </w:rPr>
        <w:t>The Chair called attention to the IPR policy as noted on the agenda and asked if any IPR needed to be disclosed for today’s meeting. None was offered.</w:t>
      </w:r>
    </w:p>
    <w:p w:rsidR="00FE444F" w:rsidRDefault="00FE444F" w:rsidP="00FE444F">
      <w:pPr>
        <w:numPr>
          <w:ilvl w:val="0"/>
          <w:numId w:val="5"/>
        </w:numPr>
        <w:tabs>
          <w:tab w:val="left" w:pos="0"/>
          <w:tab w:val="left" w:pos="720"/>
          <w:tab w:val="left" w:pos="8640"/>
        </w:tabs>
      </w:pPr>
      <w:r>
        <w:t>Approve Minutes and Attendance from</w:t>
      </w:r>
      <w:r w:rsidRPr="00663743">
        <w:rPr>
          <w:color w:val="000000" w:themeColor="text1"/>
        </w:rPr>
        <w:t xml:space="preserve"> Chicago </w:t>
      </w:r>
      <w:r>
        <w:t>(ETG 17-023 and ETG 17-024)</w:t>
      </w:r>
      <w:r w:rsidR="0078298A">
        <w:t>:</w:t>
      </w:r>
    </w:p>
    <w:p w:rsidR="0078298A" w:rsidRPr="00650B9E" w:rsidRDefault="00650B9E" w:rsidP="00650B9E">
      <w:pPr>
        <w:tabs>
          <w:tab w:val="left" w:pos="0"/>
          <w:tab w:val="left" w:pos="720"/>
          <w:tab w:val="left" w:pos="8640"/>
        </w:tabs>
        <w:ind w:left="720"/>
        <w:rPr>
          <w:rFonts w:eastAsia="SimSun"/>
          <w:b/>
          <w:color w:val="4472C4"/>
        </w:rPr>
      </w:pPr>
      <w:r w:rsidRPr="00650B9E">
        <w:rPr>
          <w:rFonts w:eastAsia="SimSun"/>
          <w:b/>
          <w:color w:val="4472C4"/>
        </w:rPr>
        <w:t>The Chair gave the group time to read through the last mee</w:t>
      </w:r>
      <w:r w:rsidR="00A34C95">
        <w:rPr>
          <w:rFonts w:eastAsia="SimSun"/>
          <w:b/>
          <w:color w:val="4472C4"/>
        </w:rPr>
        <w:t>ting notes and attendance. The C</w:t>
      </w:r>
      <w:r w:rsidRPr="00650B9E">
        <w:rPr>
          <w:rFonts w:eastAsia="SimSun"/>
          <w:b/>
          <w:color w:val="4472C4"/>
        </w:rPr>
        <w:t>hair asked for a motion to approve the notes and atte</w:t>
      </w:r>
      <w:bookmarkStart w:id="3" w:name="_Hlk496216021"/>
      <w:r>
        <w:rPr>
          <w:rFonts w:eastAsia="SimSun"/>
          <w:b/>
          <w:color w:val="4472C4"/>
        </w:rPr>
        <w:t>ndance of the last meeting. Mr.</w:t>
      </w:r>
      <w:r w:rsidRPr="00650B9E">
        <w:rPr>
          <w:rFonts w:eastAsia="SimSun"/>
          <w:b/>
          <w:color w:val="4472C4"/>
        </w:rPr>
        <w:t xml:space="preserve"> </w:t>
      </w:r>
      <w:bookmarkEnd w:id="3"/>
      <w:r w:rsidRPr="0078298A">
        <w:rPr>
          <w:rFonts w:eastAsia="SimSun"/>
          <w:b/>
          <w:color w:val="4472C4"/>
        </w:rPr>
        <w:t xml:space="preserve">Dwight Smith </w:t>
      </w:r>
      <w:r>
        <w:rPr>
          <w:rFonts w:eastAsia="SimSun"/>
          <w:b/>
          <w:color w:val="4472C4"/>
        </w:rPr>
        <w:t>made the motion and Mr.</w:t>
      </w:r>
      <w:r w:rsidRPr="00650B9E">
        <w:rPr>
          <w:rFonts w:eastAsia="SimSun"/>
          <w:b/>
          <w:color w:val="4472C4"/>
        </w:rPr>
        <w:t xml:space="preserve"> </w:t>
      </w:r>
      <w:r>
        <w:rPr>
          <w:rFonts w:eastAsia="SimSun"/>
          <w:b/>
          <w:color w:val="4472C4"/>
        </w:rPr>
        <w:t>Richard Massie</w:t>
      </w:r>
      <w:r w:rsidRPr="00650B9E">
        <w:rPr>
          <w:rFonts w:eastAsia="SimSun"/>
          <w:b/>
          <w:color w:val="4472C4"/>
        </w:rPr>
        <w:t xml:space="preserve"> second the motion. The motion was approve</w:t>
      </w:r>
      <w:r>
        <w:rPr>
          <w:rFonts w:eastAsia="SimSun"/>
          <w:b/>
          <w:color w:val="4472C4"/>
        </w:rPr>
        <w:t>d</w:t>
      </w:r>
      <w:r w:rsidRPr="00650B9E">
        <w:rPr>
          <w:rFonts w:eastAsia="SimSun"/>
          <w:b/>
          <w:color w:val="4472C4"/>
        </w:rPr>
        <w:t xml:space="preserve"> unanimously. </w:t>
      </w:r>
    </w:p>
    <w:p w:rsidR="00FE444F" w:rsidRDefault="00FE444F" w:rsidP="00FE444F">
      <w:pPr>
        <w:numPr>
          <w:ilvl w:val="0"/>
          <w:numId w:val="5"/>
        </w:numPr>
        <w:tabs>
          <w:tab w:val="left" w:pos="0"/>
          <w:tab w:val="left" w:pos="720"/>
          <w:tab w:val="left" w:pos="8640"/>
        </w:tabs>
      </w:pPr>
      <w:r>
        <w:t>Old Business</w:t>
      </w:r>
    </w:p>
    <w:p w:rsidR="000C6A4D" w:rsidRDefault="00FE444F" w:rsidP="00FE444F">
      <w:pPr>
        <w:keepNext/>
        <w:keepLines/>
        <w:tabs>
          <w:tab w:val="left" w:pos="15480"/>
        </w:tabs>
      </w:pPr>
      <w:r>
        <w:t xml:space="preserve">                     Teleconference activities u</w:t>
      </w:r>
      <w:r w:rsidR="00B0325A">
        <w:t>pdate and discussion of working</w:t>
      </w:r>
      <w:r w:rsidR="00A23173">
        <w:t xml:space="preserve"> documents</w:t>
      </w:r>
      <w:bookmarkStart w:id="4" w:name="_GoBack"/>
      <w:bookmarkEnd w:id="4"/>
      <w:r w:rsidR="00B0325A">
        <w:t>.</w:t>
      </w:r>
      <w:r w:rsidR="000C6A4D">
        <w:t xml:space="preserve"> </w:t>
      </w:r>
    </w:p>
    <w:p w:rsidR="000C6A4D" w:rsidRDefault="000C6A4D" w:rsidP="000C6A4D">
      <w:pPr>
        <w:tabs>
          <w:tab w:val="left" w:pos="0"/>
          <w:tab w:val="left" w:pos="720"/>
          <w:tab w:val="left" w:pos="8640"/>
        </w:tabs>
        <w:ind w:left="720"/>
        <w:rPr>
          <w:b/>
          <w:color w:val="4472C4"/>
        </w:rPr>
      </w:pPr>
      <w:r>
        <w:rPr>
          <w:b/>
          <w:color w:val="4472C4" w:themeColor="accent5"/>
        </w:rPr>
        <w:t xml:space="preserve">The Chair </w:t>
      </w:r>
      <w:r>
        <w:rPr>
          <w:b/>
          <w:color w:val="4472C4"/>
        </w:rPr>
        <w:t xml:space="preserve">stated there were five teleconferences held since the last meeting in Chicago. Those teleconferences were all on the KMF to KFD Interface document. The comment matrix ETG 17-008-R7 </w:t>
      </w:r>
      <w:r w:rsidR="00BB0990">
        <w:rPr>
          <w:b/>
          <w:color w:val="4472C4"/>
        </w:rPr>
        <w:t>has all the documented comment resolutions</w:t>
      </w:r>
      <w:r w:rsidR="000522ED">
        <w:rPr>
          <w:b/>
          <w:color w:val="4472C4"/>
        </w:rPr>
        <w:t xml:space="preserve"> to date</w:t>
      </w:r>
      <w:r w:rsidR="00BB0990">
        <w:rPr>
          <w:b/>
          <w:color w:val="4472C4"/>
        </w:rPr>
        <w:t>.</w:t>
      </w:r>
      <w:r w:rsidR="000522ED">
        <w:rPr>
          <w:b/>
          <w:color w:val="4472C4"/>
        </w:rPr>
        <w:t xml:space="preserve"> </w:t>
      </w:r>
    </w:p>
    <w:p w:rsidR="00BB0990" w:rsidRDefault="00BB0990" w:rsidP="000C6A4D">
      <w:pPr>
        <w:tabs>
          <w:tab w:val="left" w:pos="0"/>
          <w:tab w:val="left" w:pos="720"/>
          <w:tab w:val="left" w:pos="8640"/>
        </w:tabs>
        <w:ind w:left="720"/>
        <w:rPr>
          <w:rFonts w:eastAsia="SimSun"/>
          <w:b/>
          <w:color w:val="4472C4"/>
        </w:rPr>
      </w:pPr>
    </w:p>
    <w:p w:rsidR="00BB0990" w:rsidRDefault="00BB0990" w:rsidP="00A65145">
      <w:pPr>
        <w:tabs>
          <w:tab w:val="left" w:pos="0"/>
          <w:tab w:val="left" w:pos="720"/>
          <w:tab w:val="left" w:pos="8640"/>
        </w:tabs>
        <w:ind w:left="720"/>
        <w:rPr>
          <w:rFonts w:eastAsia="SimSun"/>
          <w:b/>
          <w:color w:val="4472C4"/>
        </w:rPr>
      </w:pPr>
      <w:r>
        <w:rPr>
          <w:rFonts w:eastAsia="SimSun"/>
          <w:b/>
          <w:color w:val="4472C4"/>
        </w:rPr>
        <w:t xml:space="preserve">The Chair reported that on 15 August 2017 there was an off-line teleconference held to establish a work priority and flow for work on the LLE documents between the Chair, Mr. Davis of Motorola and Mr. </w:t>
      </w:r>
      <w:proofErr w:type="spellStart"/>
      <w:r>
        <w:rPr>
          <w:rFonts w:eastAsia="SimSun"/>
          <w:b/>
          <w:color w:val="4472C4"/>
        </w:rPr>
        <w:t>Hengeveld</w:t>
      </w:r>
      <w:proofErr w:type="spellEnd"/>
      <w:r>
        <w:rPr>
          <w:rFonts w:eastAsia="SimSun"/>
          <w:b/>
          <w:color w:val="4472C4"/>
        </w:rPr>
        <w:t xml:space="preserve"> of Harris.</w:t>
      </w:r>
      <w:r w:rsidR="008E7BCF">
        <w:rPr>
          <w:rFonts w:eastAsia="SimSun"/>
          <w:b/>
          <w:color w:val="4472C4"/>
        </w:rPr>
        <w:t xml:space="preserve"> </w:t>
      </w:r>
      <w:r w:rsidR="008E7BCF" w:rsidRPr="008E7BCF">
        <w:rPr>
          <w:rFonts w:eastAsia="SimSun"/>
          <w:b/>
          <w:color w:val="4472C4"/>
        </w:rPr>
        <w:t>It was clarified to</w:t>
      </w:r>
      <w:r w:rsidR="00A41A1B">
        <w:rPr>
          <w:rFonts w:eastAsia="SimSun"/>
          <w:b/>
          <w:color w:val="4472C4"/>
        </w:rPr>
        <w:t xml:space="preserve"> the ETG Chair on 15 August</w:t>
      </w:r>
      <w:r w:rsidR="008E7BCF" w:rsidRPr="008E7BCF">
        <w:rPr>
          <w:rFonts w:eastAsia="SimSun"/>
          <w:b/>
          <w:color w:val="4472C4"/>
        </w:rPr>
        <w:t xml:space="preserve"> that the only working documents needed to draft the </w:t>
      </w:r>
      <w:r w:rsidR="00A41A1B">
        <w:rPr>
          <w:rFonts w:eastAsia="SimSun"/>
          <w:b/>
          <w:color w:val="4472C4"/>
        </w:rPr>
        <w:t xml:space="preserve">core </w:t>
      </w:r>
      <w:r w:rsidR="008E7BCF" w:rsidRPr="008E7BCF">
        <w:rPr>
          <w:rFonts w:eastAsia="SimSun"/>
          <w:b/>
          <w:color w:val="4472C4"/>
        </w:rPr>
        <w:t>LLE standard are ETG 16-049-RXX LLE SSO, ETG 17-005-R5 TDMA LLE, and Mr. Eastwood’</w:t>
      </w:r>
      <w:r w:rsidR="00A41A1B">
        <w:rPr>
          <w:rFonts w:eastAsia="SimSun"/>
          <w:b/>
          <w:color w:val="4472C4"/>
        </w:rPr>
        <w:t>s new Draft of FDMA LLE. All the</w:t>
      </w:r>
      <w:r w:rsidR="008E7BCF" w:rsidRPr="008E7BCF">
        <w:rPr>
          <w:rFonts w:eastAsia="SimSun"/>
          <w:b/>
          <w:color w:val="4472C4"/>
        </w:rPr>
        <w:t xml:space="preserve"> other</w:t>
      </w:r>
      <w:r w:rsidR="00A41A1B">
        <w:rPr>
          <w:rFonts w:eastAsia="SimSun"/>
          <w:b/>
          <w:color w:val="4472C4"/>
        </w:rPr>
        <w:t xml:space="preserve"> documents in ETG</w:t>
      </w:r>
      <w:r w:rsidR="008E7BCF" w:rsidRPr="008E7BCF">
        <w:rPr>
          <w:rFonts w:eastAsia="SimSun"/>
          <w:b/>
          <w:color w:val="4472C4"/>
        </w:rPr>
        <w:t xml:space="preserve"> were </w:t>
      </w:r>
      <w:r w:rsidR="00A41A1B">
        <w:rPr>
          <w:rFonts w:eastAsia="SimSun"/>
          <w:b/>
          <w:color w:val="4472C4"/>
        </w:rPr>
        <w:t>closed out which addressed</w:t>
      </w:r>
      <w:r w:rsidR="008E7BCF" w:rsidRPr="008E7BCF">
        <w:rPr>
          <w:rFonts w:eastAsia="SimSun"/>
          <w:b/>
          <w:color w:val="4472C4"/>
        </w:rPr>
        <w:t xml:space="preserve"> ch</w:t>
      </w:r>
      <w:r w:rsidR="00A41A1B">
        <w:rPr>
          <w:rFonts w:eastAsia="SimSun"/>
          <w:b/>
          <w:color w:val="4472C4"/>
        </w:rPr>
        <w:t xml:space="preserve">anges to other </w:t>
      </w:r>
      <w:r w:rsidR="008314CC">
        <w:rPr>
          <w:rFonts w:eastAsia="SimSun"/>
          <w:b/>
          <w:color w:val="4472C4"/>
        </w:rPr>
        <w:t>current standards impacted by LLE</w:t>
      </w:r>
      <w:r w:rsidR="00D72CC1">
        <w:rPr>
          <w:rFonts w:eastAsia="SimSun"/>
          <w:b/>
          <w:color w:val="4472C4"/>
        </w:rPr>
        <w:t xml:space="preserve">. They </w:t>
      </w:r>
      <w:r w:rsidR="008E7BCF" w:rsidRPr="008E7BCF">
        <w:rPr>
          <w:rFonts w:eastAsia="SimSun"/>
          <w:b/>
          <w:color w:val="4472C4"/>
        </w:rPr>
        <w:t>will still have to be done, but will be addressed after the</w:t>
      </w:r>
      <w:r w:rsidR="00A41A1B">
        <w:rPr>
          <w:rFonts w:eastAsia="SimSun"/>
          <w:b/>
          <w:color w:val="4472C4"/>
        </w:rPr>
        <w:t xml:space="preserve"> core</w:t>
      </w:r>
      <w:r w:rsidR="008E7BCF" w:rsidRPr="008E7BCF">
        <w:rPr>
          <w:rFonts w:eastAsia="SimSun"/>
          <w:b/>
          <w:color w:val="4472C4"/>
        </w:rPr>
        <w:t xml:space="preserve"> LLE standard is finished. </w:t>
      </w:r>
      <w:r w:rsidR="008314CC">
        <w:rPr>
          <w:rFonts w:eastAsia="SimSun"/>
          <w:b/>
          <w:color w:val="4472C4"/>
        </w:rPr>
        <w:t>The TDMA LLE document is finished. The FDMA LLE document is being drafted by Mr. Eastwood of Motorola and the LLE SSO is waiting for final draft update and closing of the comment matrix.</w:t>
      </w:r>
    </w:p>
    <w:p w:rsidR="00D54E02" w:rsidRDefault="00D54E02" w:rsidP="00A65145">
      <w:pPr>
        <w:tabs>
          <w:tab w:val="left" w:pos="0"/>
          <w:tab w:val="left" w:pos="720"/>
          <w:tab w:val="left" w:pos="8640"/>
        </w:tabs>
        <w:ind w:left="720"/>
        <w:rPr>
          <w:rFonts w:eastAsia="SimSun"/>
          <w:b/>
          <w:color w:val="4472C4"/>
        </w:rPr>
      </w:pPr>
    </w:p>
    <w:p w:rsidR="000522ED" w:rsidRDefault="00DA294E" w:rsidP="000522ED">
      <w:pPr>
        <w:tabs>
          <w:tab w:val="left" w:pos="0"/>
          <w:tab w:val="left" w:pos="720"/>
          <w:tab w:val="left" w:pos="8640"/>
        </w:tabs>
        <w:ind w:left="720"/>
        <w:rPr>
          <w:rFonts w:eastAsia="SimSun"/>
          <w:b/>
          <w:color w:val="4472C4"/>
        </w:rPr>
      </w:pPr>
      <w:r>
        <w:rPr>
          <w:rFonts w:eastAsia="SimSun"/>
          <w:b/>
          <w:color w:val="4472C4"/>
        </w:rPr>
        <w:t>Mr. Davis stated</w:t>
      </w:r>
      <w:r w:rsidR="00D54E02">
        <w:rPr>
          <w:rFonts w:eastAsia="SimSun"/>
          <w:b/>
          <w:color w:val="4472C4"/>
        </w:rPr>
        <w:t xml:space="preserve"> he agreed that the three documents were all that </w:t>
      </w:r>
      <w:r>
        <w:rPr>
          <w:rFonts w:eastAsia="SimSun"/>
          <w:b/>
          <w:color w:val="4472C4"/>
        </w:rPr>
        <w:t>is</w:t>
      </w:r>
      <w:r w:rsidR="00D54E02">
        <w:rPr>
          <w:rFonts w:eastAsia="SimSun"/>
          <w:b/>
          <w:color w:val="4472C4"/>
        </w:rPr>
        <w:t xml:space="preserve"> needed to develop the core LLE standard and that he felt the updates to the other existing standards for LLE should be done in the TR8 groups that are responsible for maintaining those standards</w:t>
      </w:r>
      <w:r>
        <w:rPr>
          <w:rFonts w:eastAsia="SimSun"/>
          <w:b/>
          <w:color w:val="4472C4"/>
        </w:rPr>
        <w:t>. S</w:t>
      </w:r>
      <w:r w:rsidR="00D54E02">
        <w:rPr>
          <w:rFonts w:eastAsia="SimSun"/>
          <w:b/>
          <w:color w:val="4472C4"/>
        </w:rPr>
        <w:t xml:space="preserve">ome drafts may be done in the appropriate APIC task groups. Mr. Davis also stated that </w:t>
      </w:r>
      <w:r>
        <w:rPr>
          <w:rFonts w:eastAsia="SimSun"/>
          <w:b/>
          <w:color w:val="4472C4"/>
        </w:rPr>
        <w:t xml:space="preserve">Mr. </w:t>
      </w:r>
      <w:proofErr w:type="spellStart"/>
      <w:r>
        <w:rPr>
          <w:rFonts w:eastAsia="SimSun"/>
          <w:b/>
          <w:color w:val="4472C4"/>
        </w:rPr>
        <w:t>Hengeveld</w:t>
      </w:r>
      <w:proofErr w:type="spellEnd"/>
      <w:r>
        <w:rPr>
          <w:rFonts w:eastAsia="SimSun"/>
          <w:b/>
          <w:color w:val="4472C4"/>
        </w:rPr>
        <w:t xml:space="preserve"> had stated</w:t>
      </w:r>
      <w:r w:rsidR="00D54E02">
        <w:rPr>
          <w:rFonts w:eastAsia="SimSun"/>
          <w:b/>
          <w:color w:val="4472C4"/>
        </w:rPr>
        <w:t xml:space="preserve"> the LLE SSO was not going to be published. </w:t>
      </w:r>
      <w:r w:rsidR="00441E64">
        <w:rPr>
          <w:rFonts w:eastAsia="SimSun"/>
          <w:b/>
          <w:color w:val="4472C4"/>
        </w:rPr>
        <w:t xml:space="preserve"> Mr. Massie of the FBI questioned this statement. The Chair responded stating that he has no control over the status of the documents after they are sent to TR8 other than the recommendation in the transmittal letter and requested consideration for the final formal standards process. The Chair</w:t>
      </w:r>
      <w:r>
        <w:rPr>
          <w:rFonts w:eastAsia="SimSun"/>
          <w:b/>
          <w:color w:val="4472C4"/>
        </w:rPr>
        <w:t xml:space="preserve"> also stated</w:t>
      </w:r>
      <w:r w:rsidR="00441E64">
        <w:rPr>
          <w:rFonts w:eastAsia="SimSun"/>
          <w:b/>
          <w:color w:val="4472C4"/>
        </w:rPr>
        <w:t xml:space="preserve"> in the published P25 standards Security Services </w:t>
      </w:r>
      <w:r w:rsidR="00441E64">
        <w:rPr>
          <w:rFonts w:eastAsia="SimSun"/>
          <w:b/>
          <w:color w:val="4472C4"/>
        </w:rPr>
        <w:lastRenderedPageBreak/>
        <w:t xml:space="preserve">Overview Document, there is a </w:t>
      </w:r>
      <w:r w:rsidR="000522ED">
        <w:rPr>
          <w:rFonts w:eastAsia="SimSun"/>
          <w:b/>
          <w:color w:val="4472C4"/>
        </w:rPr>
        <w:t>place holder for</w:t>
      </w:r>
      <w:r w:rsidR="00441E64">
        <w:rPr>
          <w:rFonts w:eastAsia="SimSun"/>
          <w:b/>
          <w:color w:val="4472C4"/>
        </w:rPr>
        <w:t xml:space="preserve"> </w:t>
      </w:r>
      <w:r w:rsidR="000522ED">
        <w:rPr>
          <w:rFonts w:eastAsia="SimSun"/>
          <w:b/>
          <w:color w:val="4472C4"/>
        </w:rPr>
        <w:t xml:space="preserve">LLE and its description. The Chair also stated due to the LLE SSO being a very large </w:t>
      </w:r>
      <w:r>
        <w:rPr>
          <w:rFonts w:eastAsia="SimSun"/>
          <w:b/>
          <w:color w:val="4472C4"/>
        </w:rPr>
        <w:t>document that</w:t>
      </w:r>
      <w:r w:rsidR="000522ED">
        <w:rPr>
          <w:rFonts w:eastAsia="SimSun"/>
          <w:b/>
          <w:color w:val="4472C4"/>
        </w:rPr>
        <w:t xml:space="preserve"> he would recommend that the LLE SSO document be published as a standalone document. Mr. Davis agreed with the Chairs statement.</w:t>
      </w:r>
    </w:p>
    <w:p w:rsidR="00DA294E" w:rsidRDefault="00DA294E" w:rsidP="000522ED">
      <w:pPr>
        <w:tabs>
          <w:tab w:val="left" w:pos="0"/>
          <w:tab w:val="left" w:pos="720"/>
          <w:tab w:val="left" w:pos="8640"/>
        </w:tabs>
        <w:ind w:left="720"/>
        <w:rPr>
          <w:rFonts w:eastAsia="SimSun"/>
          <w:b/>
          <w:color w:val="4472C4"/>
        </w:rPr>
      </w:pPr>
    </w:p>
    <w:p w:rsidR="00DA294E" w:rsidRPr="000C6A4D" w:rsidRDefault="00DA294E" w:rsidP="000522ED">
      <w:pPr>
        <w:tabs>
          <w:tab w:val="left" w:pos="0"/>
          <w:tab w:val="left" w:pos="720"/>
          <w:tab w:val="left" w:pos="8640"/>
        </w:tabs>
        <w:ind w:left="720"/>
        <w:rPr>
          <w:rFonts w:eastAsia="SimSun"/>
          <w:b/>
          <w:color w:val="4472C4"/>
        </w:rPr>
      </w:pPr>
      <w:r>
        <w:rPr>
          <w:rFonts w:eastAsia="SimSun"/>
          <w:b/>
          <w:color w:val="4472C4"/>
        </w:rPr>
        <w:t xml:space="preserve">The Chair asked if there was any more questions on the </w:t>
      </w:r>
      <w:r w:rsidR="00AE76DF">
        <w:rPr>
          <w:rFonts w:eastAsia="SimSun"/>
          <w:b/>
          <w:color w:val="4472C4"/>
        </w:rPr>
        <w:t xml:space="preserve">ETG work status </w:t>
      </w:r>
      <w:r>
        <w:rPr>
          <w:rFonts w:eastAsia="SimSun"/>
          <w:b/>
          <w:color w:val="4472C4"/>
        </w:rPr>
        <w:t>update</w:t>
      </w:r>
      <w:r w:rsidR="00AE76DF">
        <w:rPr>
          <w:rFonts w:eastAsia="SimSun"/>
          <w:b/>
          <w:color w:val="4472C4"/>
        </w:rPr>
        <w:t>. No further question were ask. The Chair moved on to the next agenda Item.</w:t>
      </w:r>
    </w:p>
    <w:p w:rsidR="00FE444F" w:rsidRDefault="000522ED" w:rsidP="000522ED">
      <w:pPr>
        <w:tabs>
          <w:tab w:val="left" w:pos="0"/>
          <w:tab w:val="left" w:pos="720"/>
          <w:tab w:val="left" w:pos="8640"/>
        </w:tabs>
        <w:ind w:left="720"/>
      </w:pPr>
      <w:r>
        <w:rPr>
          <w:rFonts w:eastAsia="SimSun"/>
          <w:b/>
          <w:color w:val="4472C4"/>
        </w:rPr>
        <w:t xml:space="preserve"> </w:t>
      </w:r>
    </w:p>
    <w:p w:rsidR="00FE444F" w:rsidRDefault="00FE444F" w:rsidP="00FE444F">
      <w:pPr>
        <w:numPr>
          <w:ilvl w:val="0"/>
          <w:numId w:val="5"/>
        </w:numPr>
        <w:tabs>
          <w:tab w:val="left" w:pos="0"/>
          <w:tab w:val="left" w:pos="720"/>
          <w:tab w:val="left" w:pos="8640"/>
        </w:tabs>
      </w:pPr>
      <w:r>
        <w:t>New Business</w:t>
      </w:r>
    </w:p>
    <w:p w:rsidR="00FE444F" w:rsidRPr="00650B9E" w:rsidRDefault="00FE444F" w:rsidP="00650B9E">
      <w:pPr>
        <w:pStyle w:val="ListParagraph"/>
        <w:numPr>
          <w:ilvl w:val="1"/>
          <w:numId w:val="6"/>
        </w:numPr>
        <w:tabs>
          <w:tab w:val="left" w:pos="0"/>
          <w:tab w:val="left" w:pos="1440"/>
          <w:tab w:val="left" w:pos="8640"/>
        </w:tabs>
        <w:rPr>
          <w:rFonts w:eastAsia="SimSun"/>
        </w:rPr>
      </w:pPr>
      <w:r>
        <w:t>Accept Inputs and discussion</w:t>
      </w:r>
      <w:r w:rsidR="00650B9E">
        <w:t xml:space="preserve">: </w:t>
      </w:r>
      <w:r w:rsidR="00650B9E" w:rsidRPr="00650B9E">
        <w:rPr>
          <w:rFonts w:eastAsia="SimSun"/>
          <w:b/>
          <w:color w:val="4472C4"/>
        </w:rPr>
        <w:t>No new Inputs were offered when the Chair asked.</w:t>
      </w:r>
    </w:p>
    <w:p w:rsidR="00FE444F" w:rsidRPr="009118AB" w:rsidRDefault="00FE444F" w:rsidP="00B0325A">
      <w:pPr>
        <w:ind w:left="720" w:firstLine="330"/>
        <w:rPr>
          <w:rFonts w:eastAsia="SimSun"/>
          <w:b/>
          <w:color w:val="4472C4"/>
        </w:rPr>
      </w:pPr>
      <w:r>
        <w:t>b.    Record actions</w:t>
      </w:r>
      <w:r w:rsidR="009118AB">
        <w:t xml:space="preserve">: </w:t>
      </w:r>
      <w:r w:rsidR="009118AB" w:rsidRPr="009118AB">
        <w:rPr>
          <w:rFonts w:eastAsia="SimSun"/>
          <w:b/>
          <w:color w:val="4472C4"/>
        </w:rPr>
        <w:t>The only actions that were noted is for t</w:t>
      </w:r>
      <w:r w:rsidR="00B0325A">
        <w:rPr>
          <w:rFonts w:eastAsia="SimSun"/>
          <w:b/>
          <w:color w:val="4472C4"/>
        </w:rPr>
        <w:t>he Chair to draft the notes and</w:t>
      </w:r>
      <w:r w:rsidR="009118AB" w:rsidRPr="009118AB">
        <w:rPr>
          <w:rFonts w:eastAsia="SimSun"/>
          <w:b/>
          <w:color w:val="4472C4"/>
        </w:rPr>
        <w:t xml:space="preserve">            </w:t>
      </w:r>
      <w:r w:rsidR="009118AB">
        <w:rPr>
          <w:rFonts w:eastAsia="SimSun"/>
          <w:b/>
          <w:color w:val="4472C4"/>
        </w:rPr>
        <w:t xml:space="preserve">              </w:t>
      </w:r>
      <w:r w:rsidR="00B0325A">
        <w:rPr>
          <w:rFonts w:eastAsia="SimSun"/>
          <w:b/>
          <w:color w:val="4472C4"/>
        </w:rPr>
        <w:t xml:space="preserve"> </w:t>
      </w:r>
      <w:r w:rsidR="009118AB" w:rsidRPr="009118AB">
        <w:rPr>
          <w:rFonts w:eastAsia="SimSun"/>
          <w:b/>
          <w:color w:val="4472C4"/>
        </w:rPr>
        <w:t>attendance, post them to the TIA APIC ETG Folder and send them out to the group.</w:t>
      </w:r>
    </w:p>
    <w:p w:rsidR="00FE444F" w:rsidRDefault="00FE444F" w:rsidP="009118AB">
      <w:pPr>
        <w:tabs>
          <w:tab w:val="left" w:pos="0"/>
          <w:tab w:val="left" w:pos="720"/>
          <w:tab w:val="left" w:pos="8640"/>
        </w:tabs>
        <w:ind w:left="720"/>
        <w:rPr>
          <w:rFonts w:eastAsia="SimSun"/>
        </w:rPr>
      </w:pPr>
      <w:r>
        <w:t>Next Meeting</w:t>
      </w:r>
      <w:r w:rsidR="009118AB">
        <w:t xml:space="preserve">: </w:t>
      </w:r>
      <w:r>
        <w:t xml:space="preserve"> </w:t>
      </w:r>
      <w:r w:rsidR="009118AB" w:rsidRPr="009118AB">
        <w:rPr>
          <w:rFonts w:eastAsia="SimSun"/>
          <w:b/>
          <w:color w:val="4472C4"/>
        </w:rPr>
        <w:t>The</w:t>
      </w:r>
      <w:r w:rsidR="009118AB">
        <w:rPr>
          <w:rFonts w:eastAsia="SimSun"/>
          <w:b/>
          <w:color w:val="4472C4"/>
        </w:rPr>
        <w:t xml:space="preserve"> next meeting will be in 6-8 February 2018</w:t>
      </w:r>
      <w:r w:rsidR="009118AB" w:rsidRPr="009118AB">
        <w:rPr>
          <w:rFonts w:eastAsia="SimSun"/>
          <w:b/>
          <w:color w:val="4472C4"/>
        </w:rPr>
        <w:t>. The Chair asked for 30 minutes for the next meeting.</w:t>
      </w:r>
      <w:r w:rsidR="009118AB" w:rsidRPr="009118AB">
        <w:rPr>
          <w:rFonts w:eastAsia="SimSun"/>
        </w:rPr>
        <w:t xml:space="preserve"> </w:t>
      </w:r>
    </w:p>
    <w:p w:rsidR="00A65145" w:rsidRDefault="00A65145" w:rsidP="009118AB">
      <w:pPr>
        <w:tabs>
          <w:tab w:val="left" w:pos="0"/>
          <w:tab w:val="left" w:pos="720"/>
          <w:tab w:val="left" w:pos="8640"/>
        </w:tabs>
        <w:ind w:left="720"/>
        <w:rPr>
          <w:rFonts w:eastAsia="SimSun"/>
        </w:rPr>
      </w:pPr>
    </w:p>
    <w:p w:rsidR="00A65145" w:rsidRPr="009118AB" w:rsidRDefault="00A65145" w:rsidP="009118AB">
      <w:pPr>
        <w:tabs>
          <w:tab w:val="left" w:pos="0"/>
          <w:tab w:val="left" w:pos="720"/>
          <w:tab w:val="left" w:pos="8640"/>
        </w:tabs>
        <w:ind w:left="720"/>
        <w:rPr>
          <w:rFonts w:eastAsia="SimSun"/>
        </w:rPr>
      </w:pPr>
    </w:p>
    <w:p w:rsidR="00BD3D30" w:rsidRDefault="00BD3D30" w:rsidP="009118AB">
      <w:pPr>
        <w:tabs>
          <w:tab w:val="left" w:pos="0"/>
          <w:tab w:val="left" w:pos="720"/>
          <w:tab w:val="left" w:pos="8640"/>
        </w:tabs>
        <w:ind w:left="720"/>
      </w:pPr>
    </w:p>
    <w:p w:rsidR="00AC2AA9" w:rsidRPr="00A65145" w:rsidRDefault="00FE444F" w:rsidP="00A65145">
      <w:pPr>
        <w:pStyle w:val="ListParagraph"/>
        <w:numPr>
          <w:ilvl w:val="0"/>
          <w:numId w:val="5"/>
        </w:numPr>
        <w:tabs>
          <w:tab w:val="left" w:pos="0"/>
          <w:tab w:val="left" w:pos="720"/>
          <w:tab w:val="left" w:pos="8640"/>
        </w:tabs>
        <w:rPr>
          <w:rFonts w:eastAsia="SimSun"/>
          <w:b/>
          <w:color w:val="4472C4"/>
        </w:rPr>
        <w:sectPr w:rsidR="00AC2AA9" w:rsidRPr="00A65145">
          <w:headerReference w:type="default" r:id="rId9"/>
          <w:footerReference w:type="default" r:id="rId10"/>
          <w:pgSz w:w="12240" w:h="15840"/>
          <w:pgMar w:top="1008" w:right="1440" w:bottom="1008" w:left="1440" w:header="720" w:footer="720" w:gutter="0"/>
          <w:cols w:space="720"/>
          <w:formProt w:val="0"/>
          <w:docGrid w:linePitch="360"/>
        </w:sectPr>
      </w:pPr>
      <w:bookmarkStart w:id="5" w:name="_Hlk496220796"/>
      <w:r>
        <w:t>Adjourn</w:t>
      </w:r>
      <w:r w:rsidR="009118AB">
        <w:t xml:space="preserve">: </w:t>
      </w:r>
      <w:r>
        <w:t xml:space="preserve"> </w:t>
      </w:r>
      <w:r w:rsidR="009118AB" w:rsidRPr="00A65145">
        <w:rPr>
          <w:rFonts w:eastAsia="SimSun"/>
          <w:b/>
          <w:color w:val="4472C4"/>
        </w:rPr>
        <w:t xml:space="preserve">The Chair asked for a motion to adjourn. Mr. </w:t>
      </w:r>
      <w:bookmarkEnd w:id="5"/>
      <w:r w:rsidR="00655262">
        <w:rPr>
          <w:rFonts w:eastAsia="SimSun"/>
          <w:b/>
          <w:color w:val="4472C4"/>
        </w:rPr>
        <w:t>Dwight</w:t>
      </w:r>
      <w:r w:rsidR="00A65145">
        <w:rPr>
          <w:rFonts w:eastAsia="SimSun"/>
          <w:b/>
          <w:color w:val="4472C4"/>
        </w:rPr>
        <w:t xml:space="preserve"> Smith made the motion to adjourn and Mr. Doug Chapman second the motion. The meeting was adjourned </w:t>
      </w:r>
      <w:r w:rsidR="00655262">
        <w:rPr>
          <w:rFonts w:eastAsia="SimSun"/>
          <w:b/>
          <w:color w:val="4472C4"/>
        </w:rPr>
        <w:t>at</w:t>
      </w:r>
      <w:r w:rsidR="00A65145">
        <w:rPr>
          <w:rFonts w:eastAsia="SimSun"/>
          <w:b/>
          <w:color w:val="4472C4"/>
        </w:rPr>
        <w:t xml:space="preserve"> 9:30 Am Pacific time.</w:t>
      </w: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349"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1"/>
        <w:gridCol w:w="667"/>
        <w:gridCol w:w="990"/>
        <w:gridCol w:w="886"/>
        <w:gridCol w:w="886"/>
        <w:gridCol w:w="994"/>
        <w:gridCol w:w="950"/>
        <w:gridCol w:w="1001"/>
        <w:gridCol w:w="1054"/>
      </w:tblGrid>
      <w:tr w:rsidR="004A7404" w:rsidTr="005A3664">
        <w:trPr>
          <w:trHeight w:val="274"/>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4A7404" w:rsidRDefault="004A7404">
            <w:pPr>
              <w:snapToGrid w:val="0"/>
              <w:rPr>
                <w:rFonts w:ascii="Arial" w:hAnsi="Arial" w:cs="Arial"/>
                <w:b/>
                <w:bCs/>
              </w:rPr>
            </w:pPr>
            <w:r>
              <w:rPr>
                <w:rFonts w:ascii="Arial" w:hAnsi="Arial" w:cs="Arial"/>
                <w:b/>
                <w:bCs/>
              </w:rPr>
              <w:t>Company or Affiliation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4A7404" w:rsidRDefault="004A7404">
            <w:pPr>
              <w:snapToGrid w:val="0"/>
              <w:jc w:val="center"/>
              <w:rPr>
                <w:rFonts w:ascii="Arial" w:hAnsi="Arial" w:cs="Arial"/>
                <w:b/>
                <w:bCs/>
              </w:rPr>
            </w:pPr>
            <w:r>
              <w:rPr>
                <w:rFonts w:ascii="Arial" w:hAnsi="Arial" w:cs="Arial"/>
                <w:b/>
                <w:bCs/>
              </w:rPr>
              <w:t>V</w:t>
            </w:r>
          </w:p>
        </w:tc>
        <w:tc>
          <w:tcPr>
            <w:tcW w:w="990"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10/18/17</w:t>
            </w:r>
          </w:p>
          <w:p w:rsidR="004A7404" w:rsidRDefault="004A7404">
            <w:pPr>
              <w:snapToGrid w:val="0"/>
              <w:jc w:val="center"/>
              <w:rPr>
                <w:rFonts w:ascii="Arial" w:hAnsi="Arial" w:cs="Arial"/>
                <w:b/>
                <w:bCs/>
              </w:rPr>
            </w:pPr>
            <w:r>
              <w:rPr>
                <w:rFonts w:ascii="Arial" w:hAnsi="Arial" w:cs="Arial"/>
                <w:b/>
                <w:bCs/>
              </w:rPr>
              <w:t>Q</w:t>
            </w:r>
          </w:p>
        </w:tc>
        <w:tc>
          <w:tcPr>
            <w:tcW w:w="886"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6/21/17</w:t>
            </w:r>
          </w:p>
          <w:p w:rsidR="004A7404" w:rsidRDefault="004A7404">
            <w:pPr>
              <w:snapToGrid w:val="0"/>
              <w:jc w:val="center"/>
              <w:rPr>
                <w:rFonts w:ascii="Arial" w:hAnsi="Arial" w:cs="Arial"/>
                <w:b/>
                <w:bCs/>
              </w:rPr>
            </w:pPr>
            <w:r>
              <w:rPr>
                <w:rFonts w:ascii="Arial" w:hAnsi="Arial" w:cs="Arial"/>
                <w:b/>
                <w:bCs/>
              </w:rPr>
              <w:t>Q</w:t>
            </w:r>
          </w:p>
        </w:tc>
        <w:tc>
          <w:tcPr>
            <w:tcW w:w="886"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1/31/17</w:t>
            </w:r>
          </w:p>
          <w:p w:rsidR="004A7404" w:rsidRDefault="004A7404">
            <w:pPr>
              <w:snapToGrid w:val="0"/>
              <w:jc w:val="center"/>
              <w:rPr>
                <w:rFonts w:ascii="Arial" w:hAnsi="Arial" w:cs="Arial"/>
                <w:b/>
                <w:bCs/>
              </w:rPr>
            </w:pPr>
            <w:r>
              <w:rPr>
                <w:rFonts w:ascii="Arial" w:hAnsi="Arial" w:cs="Arial"/>
                <w:b/>
                <w:bCs/>
              </w:rPr>
              <w:t>Q</w:t>
            </w:r>
          </w:p>
        </w:tc>
        <w:tc>
          <w:tcPr>
            <w:tcW w:w="994"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10/18/16</w:t>
            </w:r>
          </w:p>
          <w:p w:rsidR="004A7404" w:rsidRPr="0034513D" w:rsidRDefault="004A7404">
            <w:pPr>
              <w:snapToGrid w:val="0"/>
              <w:jc w:val="center"/>
              <w:rPr>
                <w:rFonts w:ascii="Arial" w:hAnsi="Arial" w:cs="Arial"/>
                <w:b/>
                <w:bCs/>
              </w:rPr>
            </w:pPr>
            <w:r>
              <w:rPr>
                <w:rFonts w:ascii="Arial" w:hAnsi="Arial" w:cs="Arial"/>
                <w:b/>
                <w:bCs/>
              </w:rPr>
              <w:t>Q</w:t>
            </w:r>
          </w:p>
        </w:tc>
        <w:tc>
          <w:tcPr>
            <w:tcW w:w="950"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6/7/16</w:t>
            </w:r>
          </w:p>
          <w:p w:rsidR="004A7404" w:rsidRDefault="004A7404">
            <w:pPr>
              <w:snapToGrid w:val="0"/>
              <w:jc w:val="center"/>
              <w:rPr>
                <w:rFonts w:ascii="Arial" w:hAnsi="Arial" w:cs="Arial"/>
                <w:b/>
                <w:bCs/>
              </w:rPr>
            </w:pPr>
            <w:r>
              <w:rPr>
                <w:rFonts w:ascii="Arial" w:hAnsi="Arial" w:cs="Arial"/>
                <w:b/>
                <w:bCs/>
              </w:rPr>
              <w:t>Q</w:t>
            </w:r>
          </w:p>
        </w:tc>
        <w:tc>
          <w:tcPr>
            <w:tcW w:w="1001"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1/27/16</w:t>
            </w:r>
          </w:p>
          <w:p w:rsidR="004A7404" w:rsidRDefault="004A7404">
            <w:pPr>
              <w:snapToGrid w:val="0"/>
              <w:jc w:val="center"/>
              <w:rPr>
                <w:rFonts w:ascii="Arial" w:hAnsi="Arial" w:cs="Arial"/>
                <w:b/>
                <w:bCs/>
              </w:rPr>
            </w:pPr>
            <w:r>
              <w:rPr>
                <w:rFonts w:ascii="Arial" w:hAnsi="Arial" w:cs="Arial"/>
                <w:b/>
                <w:bCs/>
              </w:rPr>
              <w:t>Q</w:t>
            </w:r>
          </w:p>
        </w:tc>
        <w:tc>
          <w:tcPr>
            <w:tcW w:w="1054"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10/27/15</w:t>
            </w:r>
          </w:p>
          <w:p w:rsidR="004A7404" w:rsidRDefault="004A7404">
            <w:pPr>
              <w:snapToGrid w:val="0"/>
              <w:jc w:val="center"/>
              <w:rPr>
                <w:rFonts w:ascii="Arial" w:hAnsi="Arial" w:cs="Arial"/>
                <w:b/>
                <w:bCs/>
              </w:rPr>
            </w:pPr>
            <w:r>
              <w:rPr>
                <w:rFonts w:ascii="Arial" w:hAnsi="Arial" w:cs="Arial"/>
                <w:b/>
                <w:bCs/>
              </w:rPr>
              <w:t>Q</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b/>
                <w:bCs/>
              </w:rPr>
            </w:pPr>
            <w:proofErr w:type="spellStart"/>
            <w:r>
              <w:rPr>
                <w:rFonts w:ascii="Arial" w:hAnsi="Arial" w:cs="Arial"/>
                <w:b/>
                <w:bCs/>
              </w:rPr>
              <w:t>Aeroflex</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b/>
                <w:bCs/>
              </w:rPr>
            </w:pPr>
            <w:r>
              <w:rPr>
                <w:rFonts w:ascii="Arial" w:hAnsi="Arial" w:cs="Arial"/>
                <w:b/>
                <w:bCs/>
              </w:rPr>
              <w:t>1-V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Cs/>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b/>
                <w:bCs/>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b/>
                <w:bCs/>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b/>
                <w:bCs/>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Codanradio</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2-V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DHS/FPIC</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3-V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DOJ</w:t>
            </w:r>
          </w:p>
        </w:tc>
        <w:tc>
          <w:tcPr>
            <w:tcW w:w="667" w:type="dxa"/>
            <w:tcBorders>
              <w:left w:val="single" w:sz="4" w:space="0" w:color="000000"/>
              <w:bottom w:val="single" w:sz="4" w:space="0" w:color="000000"/>
            </w:tcBorders>
            <w:shd w:val="clear" w:color="auto" w:fill="auto"/>
            <w:tcMar>
              <w:left w:w="103" w:type="dxa"/>
            </w:tcMar>
            <w:vAlign w:val="center"/>
          </w:tcPr>
          <w:p w:rsidR="005A3664" w:rsidRPr="0072669D" w:rsidRDefault="005A3664" w:rsidP="005A3664">
            <w:pPr>
              <w:snapToGrid w:val="0"/>
              <w:jc w:val="center"/>
              <w:rPr>
                <w:rFonts w:ascii="Arial" w:hAnsi="Arial" w:cs="Arial"/>
                <w:b/>
              </w:rPr>
            </w:pPr>
            <w:r>
              <w:rPr>
                <w:rFonts w:ascii="Arial" w:hAnsi="Arial" w:cs="Arial"/>
              </w:rPr>
              <w:t>4-</w:t>
            </w:r>
            <w:r>
              <w:rPr>
                <w:rFonts w:ascii="Arial" w:hAnsi="Arial" w:cs="Arial"/>
                <w:b/>
              </w:rPr>
              <w:t>NE</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i/>
              </w:rPr>
            </w:pP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Airbus DS</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5-V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i/>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EF Johnson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6-V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Etherstack</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7-V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Harris</w:t>
            </w:r>
          </w:p>
        </w:tc>
        <w:tc>
          <w:tcPr>
            <w:tcW w:w="667"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8-V</w:t>
            </w:r>
          </w:p>
        </w:tc>
        <w:tc>
          <w:tcPr>
            <w:tcW w:w="990" w:type="dxa"/>
            <w:tcBorders>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left w:val="single" w:sz="4" w:space="0" w:color="000001"/>
              <w:bottom w:val="single" w:sz="4" w:space="0" w:color="000001"/>
            </w:tcBorders>
          </w:tcPr>
          <w:p w:rsidR="005A3664" w:rsidRPr="00595649" w:rsidRDefault="005A3664" w:rsidP="005A3664">
            <w:r w:rsidRPr="00595649">
              <w:t>X</w:t>
            </w:r>
          </w:p>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ICOM America Inc.</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9-V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Kenwood U.S.A. Corporation</w:t>
            </w:r>
          </w:p>
        </w:tc>
        <w:tc>
          <w:tcPr>
            <w:tcW w:w="667"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10-V</w:t>
            </w:r>
          </w:p>
        </w:tc>
        <w:tc>
          <w:tcPr>
            <w:tcW w:w="990" w:type="dxa"/>
            <w:tcBorders>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left w:val="single" w:sz="4" w:space="0" w:color="000001"/>
              <w:bottom w:val="single" w:sz="4" w:space="0" w:color="000001"/>
            </w:tcBorders>
          </w:tcPr>
          <w:p w:rsidR="005A3664" w:rsidRPr="00595649" w:rsidRDefault="005A3664" w:rsidP="005A3664">
            <w:r w:rsidRPr="00595649">
              <w:t>X</w:t>
            </w:r>
          </w:p>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Motorola</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11-V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Relm</w:t>
            </w:r>
            <w:proofErr w:type="spellEnd"/>
            <w:r>
              <w:rPr>
                <w:rFonts w:ascii="Arial" w:hAnsi="Arial" w:cs="Arial"/>
              </w:rPr>
              <w:t xml:space="preserve"> Wireless Corporation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12-V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Tait</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5A3664" w:rsidRDefault="005A3664" w:rsidP="005A3664">
            <w:pPr>
              <w:snapToGrid w:val="0"/>
              <w:jc w:val="center"/>
              <w:rPr>
                <w:rFonts w:ascii="Arial" w:hAnsi="Arial" w:cs="Arial"/>
                <w:b/>
              </w:rPr>
            </w:pPr>
            <w:r w:rsidRPr="005A3664">
              <w:rPr>
                <w:rFonts w:ascii="Arial" w:hAnsi="Arial" w:cs="Arial"/>
                <w:b/>
              </w:rPr>
              <w:t>13-NE</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Technisonic</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14-V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Zetron</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15-V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FBI</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16-V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Midland Radio</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866E48" w:rsidRDefault="005A3664" w:rsidP="005A3664">
            <w:pPr>
              <w:snapToGrid w:val="0"/>
              <w:jc w:val="center"/>
              <w:rPr>
                <w:rFonts w:ascii="Arial" w:hAnsi="Arial" w:cs="Arial"/>
                <w:b/>
              </w:rPr>
            </w:pPr>
            <w:r w:rsidRPr="00866E48">
              <w:rPr>
                <w:rFonts w:ascii="Arial" w:hAnsi="Arial" w:cs="Arial"/>
                <w:b/>
              </w:rPr>
              <w:t>17-NE</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b/>
                <w:bCs/>
              </w:rPr>
            </w:pPr>
            <w:r>
              <w:rPr>
                <w:rFonts w:ascii="Arial" w:hAnsi="Arial" w:cs="Arial"/>
                <w:b/>
                <w:bCs/>
              </w:rPr>
              <w:t>DOI</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18-V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color w:val="000000"/>
              </w:rPr>
            </w:pPr>
            <w:proofErr w:type="spellStart"/>
            <w:r>
              <w:rPr>
                <w:rFonts w:ascii="Arial" w:hAnsi="Arial" w:cs="Arial"/>
                <w:color w:val="000000"/>
              </w:rPr>
              <w:t>Intertalk</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5A3664" w:rsidRDefault="005A3664" w:rsidP="005A3664">
            <w:pPr>
              <w:snapToGrid w:val="0"/>
              <w:jc w:val="center"/>
              <w:rPr>
                <w:rFonts w:ascii="Arial" w:hAnsi="Arial" w:cs="Arial"/>
              </w:rPr>
            </w:pPr>
            <w:r w:rsidRPr="005A3664">
              <w:rPr>
                <w:rFonts w:ascii="Arial" w:hAnsi="Arial" w:cs="Arial"/>
              </w:rPr>
              <w:t>19-V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B546AE" w:rsidP="005A3664">
            <w:pPr>
              <w:jc w:val="center"/>
              <w:rPr>
                <w:b/>
              </w:rPr>
            </w:pPr>
            <w:r>
              <w:rPr>
                <w:b/>
              </w:rPr>
              <w:t>X</w:t>
            </w:r>
          </w:p>
        </w:tc>
        <w:tc>
          <w:tcPr>
            <w:tcW w:w="886" w:type="dxa"/>
            <w:tcBorders>
              <w:top w:val="single" w:sz="4" w:space="0" w:color="000001"/>
              <w:left w:val="single" w:sz="4" w:space="0" w:color="000001"/>
              <w:bottom w:val="single" w:sz="4" w:space="0" w:color="000001"/>
            </w:tcBorders>
          </w:tcPr>
          <w:p w:rsidR="005A3664"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bCs/>
              </w:rPr>
            </w:pPr>
            <w:r>
              <w:rPr>
                <w:rFonts w:ascii="Arial" w:hAnsi="Arial" w:cs="Arial"/>
                <w:b/>
                <w:bCs/>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bl>
    <w:p w:rsidR="009867D7" w:rsidRDefault="009867D7">
      <w:pPr>
        <w:jc w:val="center"/>
      </w:pPr>
    </w:p>
    <w:p w:rsidR="009867D7" w:rsidRDefault="0072669D">
      <w:r>
        <w:t xml:space="preserve"> Eligi</w:t>
      </w:r>
      <w:r w:rsidR="004E72C5">
        <w:t>ble Voting: 16</w:t>
      </w:r>
      <w:r w:rsidR="00D60A5C">
        <w:t>,</w:t>
      </w:r>
      <w:r w:rsidR="004E72C5">
        <w:t xml:space="preserve"> For Quorum: 9</w:t>
      </w:r>
    </w:p>
    <w:sectPr w:rsidR="009867D7">
      <w:headerReference w:type="default" r:id="rId11"/>
      <w:footerReference w:type="default" r:id="rId12"/>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9B" w:rsidRDefault="00EC249B">
      <w:r>
        <w:separator/>
      </w:r>
    </w:p>
  </w:endnote>
  <w:endnote w:type="continuationSeparator" w:id="0">
    <w:p w:rsidR="00EC249B" w:rsidRDefault="00E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C82EF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8F33FE">
      <w:rPr>
        <w:noProof/>
      </w:rPr>
      <w:t>4</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9B" w:rsidRDefault="00EC249B">
      <w:r>
        <w:separator/>
      </w:r>
    </w:p>
  </w:footnote>
  <w:footnote w:type="continuationSeparator" w:id="0">
    <w:p w:rsidR="00EC249B" w:rsidRDefault="00EC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6F72"/>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2CA2717C"/>
    <w:multiLevelType w:val="multilevel"/>
    <w:tmpl w:val="4CA4AAE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55001A2B"/>
    <w:multiLevelType w:val="multilevel"/>
    <w:tmpl w:val="2F7AA334"/>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b w:val="0"/>
        <w:i w:val="0"/>
      </w:rPr>
    </w:lvl>
    <w:lvl w:ilvl="2">
      <w:start w:val="1"/>
      <w:numFmt w:val="lowerRoman"/>
      <w:lvlText w:val="%3."/>
      <w:lvlJc w:val="left"/>
      <w:pPr>
        <w:ind w:left="2160" w:hanging="180"/>
      </w:pPr>
      <w:rPr>
        <w:rFonts w:cs="Times New Roman"/>
      </w:rPr>
    </w:lvl>
    <w:lvl w:ilvl="3">
      <w:start w:val="1"/>
      <w:numFmt w:val="decimal"/>
      <w:lvlText w:val="%4."/>
      <w:lvlJc w:val="left"/>
      <w:pPr>
        <w:ind w:left="234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4"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522ED"/>
    <w:rsid w:val="0007771C"/>
    <w:rsid w:val="0008120E"/>
    <w:rsid w:val="00091AC0"/>
    <w:rsid w:val="000B0CF5"/>
    <w:rsid w:val="000C6A4D"/>
    <w:rsid w:val="000D1CE4"/>
    <w:rsid w:val="00111A65"/>
    <w:rsid w:val="00114EA6"/>
    <w:rsid w:val="00162767"/>
    <w:rsid w:val="001B3B11"/>
    <w:rsid w:val="001C75B3"/>
    <w:rsid w:val="001D58E5"/>
    <w:rsid w:val="001E7F62"/>
    <w:rsid w:val="001F1F73"/>
    <w:rsid w:val="00213493"/>
    <w:rsid w:val="0025260F"/>
    <w:rsid w:val="00261C54"/>
    <w:rsid w:val="0029138F"/>
    <w:rsid w:val="002A591E"/>
    <w:rsid w:val="002B1C4F"/>
    <w:rsid w:val="002C000D"/>
    <w:rsid w:val="002C61CE"/>
    <w:rsid w:val="00333DFE"/>
    <w:rsid w:val="0034513D"/>
    <w:rsid w:val="003A487C"/>
    <w:rsid w:val="003B699B"/>
    <w:rsid w:val="003C5880"/>
    <w:rsid w:val="004104EA"/>
    <w:rsid w:val="00421D7A"/>
    <w:rsid w:val="00441E64"/>
    <w:rsid w:val="004949B9"/>
    <w:rsid w:val="004A7404"/>
    <w:rsid w:val="004E72C5"/>
    <w:rsid w:val="0050088E"/>
    <w:rsid w:val="0059170E"/>
    <w:rsid w:val="005A3354"/>
    <w:rsid w:val="005A3664"/>
    <w:rsid w:val="005D511F"/>
    <w:rsid w:val="005E27B7"/>
    <w:rsid w:val="00601717"/>
    <w:rsid w:val="00620F7D"/>
    <w:rsid w:val="00626DEC"/>
    <w:rsid w:val="00650B9E"/>
    <w:rsid w:val="00655262"/>
    <w:rsid w:val="00663743"/>
    <w:rsid w:val="00663D7D"/>
    <w:rsid w:val="0067067D"/>
    <w:rsid w:val="00671A08"/>
    <w:rsid w:val="00686721"/>
    <w:rsid w:val="00691945"/>
    <w:rsid w:val="006954A6"/>
    <w:rsid w:val="006A7534"/>
    <w:rsid w:val="00722E27"/>
    <w:rsid w:val="0072669D"/>
    <w:rsid w:val="00733B13"/>
    <w:rsid w:val="007507FC"/>
    <w:rsid w:val="0078298A"/>
    <w:rsid w:val="0078790F"/>
    <w:rsid w:val="00795F87"/>
    <w:rsid w:val="007A6001"/>
    <w:rsid w:val="007B75C2"/>
    <w:rsid w:val="007F55F3"/>
    <w:rsid w:val="008314CC"/>
    <w:rsid w:val="00842A15"/>
    <w:rsid w:val="0084697E"/>
    <w:rsid w:val="00866E48"/>
    <w:rsid w:val="00882D80"/>
    <w:rsid w:val="008C5CB7"/>
    <w:rsid w:val="008E7BCF"/>
    <w:rsid w:val="008F33FE"/>
    <w:rsid w:val="008F355B"/>
    <w:rsid w:val="009118AB"/>
    <w:rsid w:val="00924A14"/>
    <w:rsid w:val="009867D7"/>
    <w:rsid w:val="009A56D5"/>
    <w:rsid w:val="009D5E9F"/>
    <w:rsid w:val="009E0EB8"/>
    <w:rsid w:val="00A062FA"/>
    <w:rsid w:val="00A23173"/>
    <w:rsid w:val="00A34C95"/>
    <w:rsid w:val="00A41A1B"/>
    <w:rsid w:val="00A42D6E"/>
    <w:rsid w:val="00A50087"/>
    <w:rsid w:val="00A65145"/>
    <w:rsid w:val="00AA7DC2"/>
    <w:rsid w:val="00AB7CF7"/>
    <w:rsid w:val="00AC250B"/>
    <w:rsid w:val="00AC2AA9"/>
    <w:rsid w:val="00AD16CD"/>
    <w:rsid w:val="00AD5530"/>
    <w:rsid w:val="00AE3C10"/>
    <w:rsid w:val="00AE5790"/>
    <w:rsid w:val="00AE76DF"/>
    <w:rsid w:val="00AF6E52"/>
    <w:rsid w:val="00B0325A"/>
    <w:rsid w:val="00B443E6"/>
    <w:rsid w:val="00B546AE"/>
    <w:rsid w:val="00B66734"/>
    <w:rsid w:val="00B71268"/>
    <w:rsid w:val="00B74375"/>
    <w:rsid w:val="00B80C17"/>
    <w:rsid w:val="00B83537"/>
    <w:rsid w:val="00BA6046"/>
    <w:rsid w:val="00BB0990"/>
    <w:rsid w:val="00BB4F6A"/>
    <w:rsid w:val="00BD3CAA"/>
    <w:rsid w:val="00BD3D30"/>
    <w:rsid w:val="00BF59CC"/>
    <w:rsid w:val="00C33B1C"/>
    <w:rsid w:val="00C35AFD"/>
    <w:rsid w:val="00C656A6"/>
    <w:rsid w:val="00C82EF1"/>
    <w:rsid w:val="00CB4CBD"/>
    <w:rsid w:val="00CB6619"/>
    <w:rsid w:val="00CC7B93"/>
    <w:rsid w:val="00CD35B9"/>
    <w:rsid w:val="00CE15B1"/>
    <w:rsid w:val="00D25D63"/>
    <w:rsid w:val="00D54E02"/>
    <w:rsid w:val="00D60A5C"/>
    <w:rsid w:val="00D60C84"/>
    <w:rsid w:val="00D627EC"/>
    <w:rsid w:val="00D72CC1"/>
    <w:rsid w:val="00D9659F"/>
    <w:rsid w:val="00DA294E"/>
    <w:rsid w:val="00DC46FC"/>
    <w:rsid w:val="00DF5037"/>
    <w:rsid w:val="00E149A3"/>
    <w:rsid w:val="00E31CA1"/>
    <w:rsid w:val="00E53089"/>
    <w:rsid w:val="00E61F59"/>
    <w:rsid w:val="00EA0914"/>
    <w:rsid w:val="00EA3264"/>
    <w:rsid w:val="00EC249B"/>
    <w:rsid w:val="00ED0D9F"/>
    <w:rsid w:val="00EF5C68"/>
    <w:rsid w:val="00F07103"/>
    <w:rsid w:val="00F13EC5"/>
    <w:rsid w:val="00F2380D"/>
    <w:rsid w:val="00F27300"/>
    <w:rsid w:val="00FC2F4F"/>
    <w:rsid w:val="00FC5D0B"/>
    <w:rsid w:val="00FE225C"/>
    <w:rsid w:val="00FE444F"/>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44F"/>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16">
      <w:bodyDiv w:val="1"/>
      <w:marLeft w:val="0"/>
      <w:marRight w:val="0"/>
      <w:marTop w:val="0"/>
      <w:marBottom w:val="0"/>
      <w:divBdr>
        <w:top w:val="none" w:sz="0" w:space="0" w:color="auto"/>
        <w:left w:val="none" w:sz="0" w:space="0" w:color="auto"/>
        <w:bottom w:val="none" w:sz="0" w:space="0" w:color="auto"/>
        <w:right w:val="none" w:sz="0" w:space="0" w:color="auto"/>
      </w:divBdr>
    </w:div>
    <w:div w:id="107549383">
      <w:bodyDiv w:val="1"/>
      <w:marLeft w:val="0"/>
      <w:marRight w:val="0"/>
      <w:marTop w:val="0"/>
      <w:marBottom w:val="0"/>
      <w:divBdr>
        <w:top w:val="none" w:sz="0" w:space="0" w:color="auto"/>
        <w:left w:val="none" w:sz="0" w:space="0" w:color="auto"/>
        <w:bottom w:val="none" w:sz="0" w:space="0" w:color="auto"/>
        <w:right w:val="none" w:sz="0" w:space="0" w:color="auto"/>
      </w:divBdr>
    </w:div>
    <w:div w:id="159855725">
      <w:bodyDiv w:val="1"/>
      <w:marLeft w:val="0"/>
      <w:marRight w:val="0"/>
      <w:marTop w:val="0"/>
      <w:marBottom w:val="0"/>
      <w:divBdr>
        <w:top w:val="none" w:sz="0" w:space="0" w:color="auto"/>
        <w:left w:val="none" w:sz="0" w:space="0" w:color="auto"/>
        <w:bottom w:val="none" w:sz="0" w:space="0" w:color="auto"/>
        <w:right w:val="none" w:sz="0" w:space="0" w:color="auto"/>
      </w:divBdr>
    </w:div>
    <w:div w:id="341206040">
      <w:bodyDiv w:val="1"/>
      <w:marLeft w:val="0"/>
      <w:marRight w:val="0"/>
      <w:marTop w:val="0"/>
      <w:marBottom w:val="0"/>
      <w:divBdr>
        <w:top w:val="none" w:sz="0" w:space="0" w:color="auto"/>
        <w:left w:val="none" w:sz="0" w:space="0" w:color="auto"/>
        <w:bottom w:val="none" w:sz="0" w:space="0" w:color="auto"/>
        <w:right w:val="none" w:sz="0" w:space="0" w:color="auto"/>
      </w:divBdr>
    </w:div>
    <w:div w:id="537007485">
      <w:bodyDiv w:val="1"/>
      <w:marLeft w:val="0"/>
      <w:marRight w:val="0"/>
      <w:marTop w:val="0"/>
      <w:marBottom w:val="0"/>
      <w:divBdr>
        <w:top w:val="none" w:sz="0" w:space="0" w:color="auto"/>
        <w:left w:val="none" w:sz="0" w:space="0" w:color="auto"/>
        <w:bottom w:val="none" w:sz="0" w:space="0" w:color="auto"/>
        <w:right w:val="none" w:sz="0" w:space="0" w:color="auto"/>
      </w:divBdr>
    </w:div>
    <w:div w:id="668867795">
      <w:bodyDiv w:val="1"/>
      <w:marLeft w:val="0"/>
      <w:marRight w:val="0"/>
      <w:marTop w:val="0"/>
      <w:marBottom w:val="0"/>
      <w:divBdr>
        <w:top w:val="none" w:sz="0" w:space="0" w:color="auto"/>
        <w:left w:val="none" w:sz="0" w:space="0" w:color="auto"/>
        <w:bottom w:val="none" w:sz="0" w:space="0" w:color="auto"/>
        <w:right w:val="none" w:sz="0" w:space="0" w:color="auto"/>
      </w:divBdr>
    </w:div>
    <w:div w:id="1055549662">
      <w:bodyDiv w:val="1"/>
      <w:marLeft w:val="0"/>
      <w:marRight w:val="0"/>
      <w:marTop w:val="0"/>
      <w:marBottom w:val="0"/>
      <w:divBdr>
        <w:top w:val="none" w:sz="0" w:space="0" w:color="auto"/>
        <w:left w:val="none" w:sz="0" w:space="0" w:color="auto"/>
        <w:bottom w:val="none" w:sz="0" w:space="0" w:color="auto"/>
        <w:right w:val="none" w:sz="0" w:space="0" w:color="auto"/>
      </w:divBdr>
    </w:div>
    <w:div w:id="1409838794">
      <w:bodyDiv w:val="1"/>
      <w:marLeft w:val="0"/>
      <w:marRight w:val="0"/>
      <w:marTop w:val="0"/>
      <w:marBottom w:val="0"/>
      <w:divBdr>
        <w:top w:val="none" w:sz="0" w:space="0" w:color="auto"/>
        <w:left w:val="none" w:sz="0" w:space="0" w:color="auto"/>
        <w:bottom w:val="none" w:sz="0" w:space="0" w:color="auto"/>
        <w:right w:val="none" w:sz="0" w:space="0" w:color="auto"/>
      </w:divBdr>
    </w:div>
    <w:div w:id="1419404513">
      <w:bodyDiv w:val="1"/>
      <w:marLeft w:val="0"/>
      <w:marRight w:val="0"/>
      <w:marTop w:val="0"/>
      <w:marBottom w:val="0"/>
      <w:divBdr>
        <w:top w:val="none" w:sz="0" w:space="0" w:color="auto"/>
        <w:left w:val="none" w:sz="0" w:space="0" w:color="auto"/>
        <w:bottom w:val="none" w:sz="0" w:space="0" w:color="auto"/>
        <w:right w:val="none" w:sz="0" w:space="0" w:color="auto"/>
      </w:divBdr>
    </w:div>
    <w:div w:id="1700162828">
      <w:bodyDiv w:val="1"/>
      <w:marLeft w:val="0"/>
      <w:marRight w:val="0"/>
      <w:marTop w:val="0"/>
      <w:marBottom w:val="0"/>
      <w:divBdr>
        <w:top w:val="none" w:sz="0" w:space="0" w:color="auto"/>
        <w:left w:val="none" w:sz="0" w:space="0" w:color="auto"/>
        <w:bottom w:val="none" w:sz="0" w:space="0" w:color="auto"/>
        <w:right w:val="none" w:sz="0" w:space="0" w:color="auto"/>
      </w:divBdr>
    </w:div>
    <w:div w:id="198045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woodward@motorol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eves@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18</cp:revision>
  <cp:lastPrinted>2016-09-19T19:12:00Z</cp:lastPrinted>
  <dcterms:created xsi:type="dcterms:W3CDTF">2017-10-20T04:06:00Z</dcterms:created>
  <dcterms:modified xsi:type="dcterms:W3CDTF">2017-10-21T16:09:00Z</dcterms:modified>
  <dc:language>en-US</dc:language>
</cp:coreProperties>
</file>