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5E5E67">
        <w:rPr>
          <w:color w:val="000000" w:themeColor="text1"/>
        </w:rPr>
        <w:t>ETG 17-049</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bookmarkStart w:id="0" w:name="_GoBack"/>
      <w:r w:rsidRPr="00C57194">
        <w:rPr>
          <w:highlight w:val="yellow"/>
        </w:rPr>
        <w:t xml:space="preserve">When: </w:t>
      </w:r>
      <w:r w:rsidR="00370C96">
        <w:rPr>
          <w:highlight w:val="yellow"/>
        </w:rPr>
        <w:t>13</w:t>
      </w:r>
      <w:r w:rsidR="00D15FAB">
        <w:rPr>
          <w:highlight w:val="yellow"/>
        </w:rPr>
        <w:t xml:space="preserve"> November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Pr="00C57194">
        <w:rPr>
          <w:highlight w:val="yellow"/>
        </w:rPr>
        <w:t xml:space="preserve">11:30 AM Eastern Time, 10:30 AM Central Time, 09:30 AM </w:t>
      </w:r>
      <w:r w:rsidR="00057072" w:rsidRPr="00C57194">
        <w:rPr>
          <w:highlight w:val="yellow"/>
        </w:rPr>
        <w:t>Mountain Time, 08:30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bookmarkEnd w:id="0"/>
    <w:p w:rsidR="009F4067" w:rsidRDefault="009F3F1B" w:rsidP="009F3F1B">
      <w:pPr>
        <w:widowControl/>
        <w:tabs>
          <w:tab w:val="left" w:pos="2040"/>
        </w:tabs>
        <w:suppressAutoHyphens w:val="0"/>
        <w:autoSpaceDE w:val="0"/>
        <w:autoSpaceDN w:val="0"/>
        <w:adjustRightInd w:val="0"/>
        <w:jc w:val="left"/>
      </w:pPr>
      <w:r>
        <w:tab/>
      </w:r>
    </w:p>
    <w:p w:rsidR="009F4067" w:rsidRPr="009F4067" w:rsidRDefault="009F4067" w:rsidP="009F4067">
      <w:pPr>
        <w:pStyle w:val="TextBody"/>
        <w:rPr>
          <w:b/>
        </w:rPr>
      </w:pPr>
      <w:r w:rsidRPr="009F4067">
        <w:rPr>
          <w:b/>
        </w:rPr>
        <w:t>ETG</w:t>
      </w:r>
    </w:p>
    <w:p w:rsidR="009F4067" w:rsidRPr="009F4067" w:rsidRDefault="009F4067" w:rsidP="009F4067">
      <w:pPr>
        <w:pStyle w:val="TextBody"/>
        <w:rPr>
          <w:b/>
        </w:rPr>
      </w:pPr>
      <w:r w:rsidRPr="009F4067">
        <w:rPr>
          <w:b/>
        </w:rPr>
        <w:t>Mon, Nov 13, 2017 9:30 AM - 11:30 AM MST</w:t>
      </w:r>
    </w:p>
    <w:p w:rsidR="009F4067" w:rsidRPr="009F4067" w:rsidRDefault="009F4067" w:rsidP="009F4067">
      <w:pPr>
        <w:pStyle w:val="TextBody"/>
        <w:rPr>
          <w:b/>
        </w:rPr>
      </w:pPr>
    </w:p>
    <w:p w:rsidR="009F4067" w:rsidRPr="009F4067" w:rsidRDefault="009F4067" w:rsidP="009F4067">
      <w:pPr>
        <w:pStyle w:val="TextBody"/>
        <w:rPr>
          <w:b/>
        </w:rPr>
      </w:pPr>
      <w:r w:rsidRPr="009F4067">
        <w:rPr>
          <w:b/>
        </w:rPr>
        <w:t>Please join my meeting from your computer, tablet or smartphone.</w:t>
      </w:r>
    </w:p>
    <w:p w:rsidR="009F4067" w:rsidRPr="009F4067" w:rsidRDefault="009F4067" w:rsidP="009F4067">
      <w:pPr>
        <w:pStyle w:val="TextBody"/>
        <w:rPr>
          <w:b/>
        </w:rPr>
      </w:pPr>
      <w:r w:rsidRPr="009F4067">
        <w:rPr>
          <w:b/>
        </w:rPr>
        <w:t>https://global.gotomeeting.com/join/933876573</w:t>
      </w:r>
    </w:p>
    <w:p w:rsidR="009F4067" w:rsidRPr="009F4067" w:rsidRDefault="009F4067" w:rsidP="009F4067">
      <w:pPr>
        <w:pStyle w:val="TextBody"/>
        <w:rPr>
          <w:b/>
        </w:rPr>
      </w:pPr>
    </w:p>
    <w:p w:rsidR="009F4067" w:rsidRPr="009F4067" w:rsidRDefault="009F4067" w:rsidP="009F4067">
      <w:pPr>
        <w:pStyle w:val="TextBody"/>
        <w:rPr>
          <w:b/>
        </w:rPr>
      </w:pPr>
      <w:r w:rsidRPr="009F4067">
        <w:rPr>
          <w:b/>
        </w:rPr>
        <w:t>You can also dial in using your phone.</w:t>
      </w:r>
    </w:p>
    <w:p w:rsidR="009F4067" w:rsidRPr="009F4067" w:rsidRDefault="009F4067" w:rsidP="009F4067">
      <w:pPr>
        <w:pStyle w:val="TextBody"/>
        <w:rPr>
          <w:b/>
        </w:rPr>
      </w:pPr>
      <w:r w:rsidRPr="009F4067">
        <w:rPr>
          <w:b/>
        </w:rPr>
        <w:t>United States: +1 (872) 240-3212</w:t>
      </w:r>
    </w:p>
    <w:p w:rsidR="009F4067" w:rsidRPr="009F4067" w:rsidRDefault="009F4067" w:rsidP="009F4067">
      <w:pPr>
        <w:pStyle w:val="TextBody"/>
        <w:rPr>
          <w:b/>
        </w:rPr>
      </w:pPr>
    </w:p>
    <w:p w:rsidR="009F4067" w:rsidRPr="009F4067" w:rsidRDefault="009F4067" w:rsidP="009F4067">
      <w:pPr>
        <w:pStyle w:val="TextBody"/>
        <w:rPr>
          <w:b/>
        </w:rPr>
      </w:pPr>
      <w:r w:rsidRPr="009F4067">
        <w:rPr>
          <w:b/>
        </w:rPr>
        <w:t>Access Code: 933-876-573</w:t>
      </w:r>
    </w:p>
    <w:p w:rsidR="009F4067" w:rsidRPr="009F4067" w:rsidRDefault="009F4067" w:rsidP="009F4067">
      <w:pPr>
        <w:pStyle w:val="TextBody"/>
        <w:rPr>
          <w:b/>
        </w:rPr>
      </w:pPr>
    </w:p>
    <w:p w:rsidR="005A40C6" w:rsidRDefault="009F4067" w:rsidP="009F4067">
      <w:pPr>
        <w:pStyle w:val="TextBody"/>
        <w:rPr>
          <w:b/>
        </w:rPr>
      </w:pPr>
      <w:r w:rsidRPr="009F4067">
        <w:rPr>
          <w:b/>
        </w:rPr>
        <w:t xml:space="preserve">First GoToMeeting? Let's do a quick system check: </w:t>
      </w:r>
      <w:hyperlink r:id="rId8" w:history="1">
        <w:r w:rsidRPr="00CA75B6">
          <w:rPr>
            <w:rStyle w:val="Hyperlink"/>
            <w:b/>
          </w:rPr>
          <w:t>https://link.gotomeeting.com/system-check</w:t>
        </w:r>
      </w:hyperlink>
    </w:p>
    <w:p w:rsidR="009F4067" w:rsidRDefault="009F4067" w:rsidP="009F4067">
      <w:pPr>
        <w:pStyle w:val="TextBody"/>
        <w:rPr>
          <w:b/>
        </w:rPr>
      </w:pP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C168AA">
        <w:t>e Agenda ETG 17-049</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370C96">
        <w:rPr>
          <w:color w:val="000000" w:themeColor="text1"/>
        </w:rPr>
        <w:t>47</w:t>
      </w:r>
      <w:r w:rsidR="00880369">
        <w:rPr>
          <w:color w:val="000000" w:themeColor="text1"/>
        </w:rPr>
        <w:t>, ETG 17</w:t>
      </w:r>
      <w:r w:rsidR="00C978F5" w:rsidRPr="005B2FA3">
        <w:rPr>
          <w:color w:val="000000" w:themeColor="text1"/>
        </w:rPr>
        <w:t>-0</w:t>
      </w:r>
      <w:r w:rsidR="00370C96">
        <w:rPr>
          <w:color w:val="000000" w:themeColor="text1"/>
        </w:rPr>
        <w:t>48</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370C96">
        <w:t>ed comment matrix ETG 17- 008-R9</w:t>
      </w:r>
      <w:r w:rsidR="00A1083E">
        <w:t>.</w:t>
      </w:r>
    </w:p>
    <w:p w:rsidR="005A40C6" w:rsidRDefault="00732157" w:rsidP="00732157">
      <w:pPr>
        <w:pStyle w:val="TextBody"/>
      </w:pPr>
      <w:r>
        <w:t>8. Old Business</w:t>
      </w:r>
    </w:p>
    <w:p w:rsidR="005A40C6" w:rsidRDefault="00B11431">
      <w:pPr>
        <w:pStyle w:val="TextBody"/>
      </w:pPr>
      <w:r>
        <w:lastRenderedPageBreak/>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42" w:rsidRDefault="00720942" w:rsidP="00B66AC4">
      <w:r>
        <w:separator/>
      </w:r>
    </w:p>
  </w:endnote>
  <w:endnote w:type="continuationSeparator" w:id="0">
    <w:p w:rsidR="00720942" w:rsidRDefault="00720942"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42" w:rsidRDefault="00720942" w:rsidP="00B66AC4">
      <w:r>
        <w:separator/>
      </w:r>
    </w:p>
  </w:footnote>
  <w:footnote w:type="continuationSeparator" w:id="0">
    <w:p w:rsidR="00720942" w:rsidRDefault="00720942"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92A2D"/>
    <w:rsid w:val="001A186D"/>
    <w:rsid w:val="001B1862"/>
    <w:rsid w:val="001C1DE0"/>
    <w:rsid w:val="001D6401"/>
    <w:rsid w:val="002123F5"/>
    <w:rsid w:val="0023100F"/>
    <w:rsid w:val="00255250"/>
    <w:rsid w:val="002B5E7A"/>
    <w:rsid w:val="0032136D"/>
    <w:rsid w:val="00366FA0"/>
    <w:rsid w:val="00370C96"/>
    <w:rsid w:val="00392733"/>
    <w:rsid w:val="003A15B5"/>
    <w:rsid w:val="003C713B"/>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7686"/>
    <w:rsid w:val="00701405"/>
    <w:rsid w:val="00702AA9"/>
    <w:rsid w:val="00720942"/>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41303"/>
    <w:rsid w:val="00950E9C"/>
    <w:rsid w:val="009635D5"/>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D3CCF"/>
    <w:rsid w:val="00AF044F"/>
    <w:rsid w:val="00B11431"/>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15FAB"/>
    <w:rsid w:val="00D64877"/>
    <w:rsid w:val="00D942D2"/>
    <w:rsid w:val="00DC3D2B"/>
    <w:rsid w:val="00DD7E99"/>
    <w:rsid w:val="00E20716"/>
    <w:rsid w:val="00E248F6"/>
    <w:rsid w:val="00E47C25"/>
    <w:rsid w:val="00E6109B"/>
    <w:rsid w:val="00E75CB2"/>
    <w:rsid w:val="00EA3D90"/>
    <w:rsid w:val="00EC4ADB"/>
    <w:rsid w:val="00EC4E7C"/>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gotomeeting.com/system-check" TargetMode="Externa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13</cp:revision>
  <cp:lastPrinted>2016-10-10T20:01:00Z</cp:lastPrinted>
  <dcterms:created xsi:type="dcterms:W3CDTF">2017-11-06T20:15:00Z</dcterms:created>
  <dcterms:modified xsi:type="dcterms:W3CDTF">2017-11-06T21:49:00Z</dcterms:modified>
  <dc:language>en-US</dc:language>
</cp:coreProperties>
</file>