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50430" w14:textId="77777777" w:rsidR="00003AEE" w:rsidRPr="00CC6261" w:rsidRDefault="00003AEE" w:rsidP="00AD6C85">
      <w:pPr>
        <w:tabs>
          <w:tab w:val="center" w:pos="4680"/>
          <w:tab w:val="right" w:pos="9360"/>
        </w:tabs>
        <w:spacing w:line="280" w:lineRule="atLeast"/>
        <w:jc w:val="center"/>
        <w:rPr>
          <w:rFonts w:ascii="Arial" w:hAnsi="Arial" w:cs="Arial"/>
          <w:b/>
          <w:sz w:val="20"/>
          <w:szCs w:val="20"/>
        </w:rPr>
      </w:pPr>
      <w:r w:rsidRPr="00CC6261">
        <w:rPr>
          <w:rFonts w:ascii="Arial" w:hAnsi="Arial" w:cs="Arial"/>
          <w:b/>
          <w:sz w:val="20"/>
          <w:szCs w:val="20"/>
        </w:rPr>
        <w:t>TR-42.7 Agenda</w:t>
      </w:r>
    </w:p>
    <w:p w14:paraId="565EA258" w14:textId="77777777" w:rsidR="00003AEE" w:rsidRPr="00CC6261" w:rsidRDefault="00003AEE" w:rsidP="00003AEE">
      <w:pPr>
        <w:pStyle w:val="Normal1"/>
        <w:tabs>
          <w:tab w:val="left" w:pos="1710"/>
        </w:tabs>
        <w:rPr>
          <w:rFonts w:ascii="Arial" w:hAnsi="Arial" w:cs="Arial"/>
          <w:bCs/>
          <w:sz w:val="20"/>
        </w:rPr>
      </w:pPr>
    </w:p>
    <w:p w14:paraId="0786DC05" w14:textId="77777777" w:rsidR="00003AEE" w:rsidRPr="00CC6261" w:rsidRDefault="00003AEE" w:rsidP="00003AEE">
      <w:pPr>
        <w:pStyle w:val="Normal1"/>
        <w:tabs>
          <w:tab w:val="left" w:pos="1710"/>
        </w:tabs>
        <w:rPr>
          <w:rFonts w:ascii="Arial" w:hAnsi="Arial" w:cs="Arial"/>
          <w:bCs/>
          <w:sz w:val="20"/>
        </w:rPr>
      </w:pPr>
      <w:r w:rsidRPr="00CC6261">
        <w:rPr>
          <w:rFonts w:ascii="Arial" w:hAnsi="Arial" w:cs="Arial"/>
          <w:bCs/>
          <w:sz w:val="20"/>
        </w:rPr>
        <w:t>Organization:</w:t>
      </w:r>
      <w:r w:rsidRPr="00CC6261">
        <w:rPr>
          <w:rFonts w:ascii="Arial" w:hAnsi="Arial" w:cs="Arial"/>
          <w:bCs/>
          <w:sz w:val="20"/>
        </w:rPr>
        <w:tab/>
        <w:t>ANSI Accredited Engineering Committee TIA TR-42.7</w:t>
      </w:r>
    </w:p>
    <w:p w14:paraId="5BB35B52" w14:textId="77777777" w:rsidR="00003AEE" w:rsidRPr="00CC6261" w:rsidRDefault="00003AEE" w:rsidP="00003AEE">
      <w:pPr>
        <w:pStyle w:val="Normal1"/>
        <w:tabs>
          <w:tab w:val="left" w:pos="1710"/>
        </w:tabs>
        <w:rPr>
          <w:rFonts w:ascii="Arial" w:hAnsi="Arial" w:cs="Arial"/>
          <w:bCs/>
          <w:sz w:val="20"/>
        </w:rPr>
      </w:pPr>
      <w:r w:rsidRPr="00CC6261">
        <w:rPr>
          <w:rFonts w:ascii="Arial" w:hAnsi="Arial" w:cs="Arial"/>
          <w:bCs/>
          <w:sz w:val="20"/>
        </w:rPr>
        <w:tab/>
        <w:t>Telecommunications Copper Cabling Systems</w:t>
      </w:r>
    </w:p>
    <w:p w14:paraId="0AC338C7" w14:textId="77777777" w:rsidR="00003AEE" w:rsidRPr="00CC6261" w:rsidRDefault="00003AEE" w:rsidP="00003AEE">
      <w:pPr>
        <w:pStyle w:val="Normal1"/>
        <w:tabs>
          <w:tab w:val="left" w:pos="1710"/>
          <w:tab w:val="left" w:pos="7515"/>
        </w:tabs>
        <w:rPr>
          <w:rFonts w:ascii="Arial" w:hAnsi="Arial" w:cs="Arial"/>
          <w:bCs/>
          <w:sz w:val="20"/>
        </w:rPr>
      </w:pPr>
      <w:r w:rsidRPr="00CC6261">
        <w:rPr>
          <w:rFonts w:ascii="Arial" w:hAnsi="Arial" w:cs="Arial"/>
          <w:bCs/>
          <w:sz w:val="20"/>
        </w:rPr>
        <w:t>Date:</w:t>
      </w:r>
      <w:r w:rsidRPr="00CC6261">
        <w:rPr>
          <w:rFonts w:ascii="Arial" w:hAnsi="Arial" w:cs="Arial"/>
          <w:bCs/>
          <w:sz w:val="20"/>
        </w:rPr>
        <w:tab/>
        <w:t xml:space="preserve">Friday, January 29, 10:00 am – 5:00 pm eastern time </w:t>
      </w:r>
    </w:p>
    <w:p w14:paraId="7E65D18D" w14:textId="77777777" w:rsidR="00003AEE" w:rsidRPr="00CC6261" w:rsidRDefault="00003AEE" w:rsidP="00003AEE">
      <w:pPr>
        <w:pStyle w:val="Normal1"/>
        <w:tabs>
          <w:tab w:val="left" w:pos="1710"/>
          <w:tab w:val="left" w:pos="7515"/>
        </w:tabs>
        <w:rPr>
          <w:rFonts w:ascii="Arial" w:hAnsi="Arial" w:cs="Arial"/>
          <w:bCs/>
          <w:sz w:val="20"/>
        </w:rPr>
      </w:pPr>
      <w:r w:rsidRPr="00CC6261">
        <w:rPr>
          <w:rFonts w:ascii="Arial" w:hAnsi="Arial" w:cs="Arial"/>
          <w:bCs/>
          <w:sz w:val="20"/>
        </w:rPr>
        <w:tab/>
        <w:t>Thursday, February 4,10:00 am – 5:00 pm eastern time</w:t>
      </w:r>
    </w:p>
    <w:p w14:paraId="23251552" w14:textId="77777777" w:rsidR="00003AEE" w:rsidRPr="00CC6261" w:rsidRDefault="00003AEE" w:rsidP="00003AEE">
      <w:pPr>
        <w:pStyle w:val="Normal1"/>
        <w:tabs>
          <w:tab w:val="left" w:pos="1710"/>
          <w:tab w:val="left" w:pos="7515"/>
        </w:tabs>
        <w:rPr>
          <w:rFonts w:ascii="Arial" w:hAnsi="Arial" w:cs="Arial"/>
          <w:bCs/>
          <w:sz w:val="20"/>
        </w:rPr>
      </w:pPr>
      <w:r w:rsidRPr="00CC6261">
        <w:rPr>
          <w:rFonts w:ascii="Arial" w:hAnsi="Arial" w:cs="Arial"/>
          <w:bCs/>
          <w:sz w:val="20"/>
        </w:rPr>
        <w:tab/>
      </w:r>
    </w:p>
    <w:p w14:paraId="60AFB172" w14:textId="77777777" w:rsidR="00003AEE" w:rsidRPr="00CC6261" w:rsidRDefault="00003AEE" w:rsidP="00003AEE">
      <w:pPr>
        <w:autoSpaceDE w:val="0"/>
        <w:autoSpaceDN w:val="0"/>
        <w:adjustRightInd w:val="0"/>
        <w:rPr>
          <w:rFonts w:ascii="Arial" w:hAnsi="Arial" w:cs="Arial"/>
          <w:sz w:val="20"/>
          <w:szCs w:val="20"/>
        </w:rPr>
      </w:pPr>
      <w:r w:rsidRPr="00CC6261">
        <w:rPr>
          <w:rFonts w:ascii="Arial" w:hAnsi="Arial" w:cs="Arial"/>
          <w:sz w:val="20"/>
          <w:szCs w:val="20"/>
        </w:rPr>
        <w:t>Meeting Location:  Web and phone as below</w:t>
      </w:r>
    </w:p>
    <w:p w14:paraId="4F374744" w14:textId="77777777" w:rsidR="00003AEE" w:rsidRPr="00CC6261" w:rsidRDefault="00003AEE" w:rsidP="00003AEE">
      <w:pPr>
        <w:rPr>
          <w:rFonts w:ascii="Arial" w:hAnsi="Arial" w:cs="Arial"/>
          <w:sz w:val="20"/>
          <w:szCs w:val="20"/>
        </w:rPr>
      </w:pPr>
      <w:r w:rsidRPr="00CC6261">
        <w:rPr>
          <w:rFonts w:ascii="Arial" w:hAnsi="Arial" w:cs="Arial"/>
          <w:color w:val="475163"/>
          <w:sz w:val="20"/>
          <w:szCs w:val="20"/>
        </w:rPr>
        <w:br/>
      </w:r>
      <w:r w:rsidRPr="00CC6261">
        <w:rPr>
          <w:rFonts w:ascii="Arial" w:hAnsi="Arial" w:cs="Arial"/>
          <w:bCs/>
          <w:sz w:val="20"/>
          <w:szCs w:val="20"/>
        </w:rPr>
        <w:t>Friday, January 29, 10:00 am – 5:00 pm eastern time:</w:t>
      </w:r>
    </w:p>
    <w:p w14:paraId="16B5E847" w14:textId="77777777" w:rsidR="00003AEE" w:rsidRPr="00CC6261" w:rsidRDefault="00003AEE" w:rsidP="00003AEE">
      <w:pPr>
        <w:rPr>
          <w:rFonts w:ascii="Arial" w:hAnsi="Arial" w:cs="Arial"/>
          <w:sz w:val="20"/>
          <w:szCs w:val="20"/>
        </w:rPr>
      </w:pPr>
      <w:r w:rsidRPr="00CC6261">
        <w:rPr>
          <w:rFonts w:ascii="Arial" w:hAnsi="Arial" w:cs="Arial"/>
          <w:sz w:val="20"/>
          <w:szCs w:val="20"/>
        </w:rPr>
        <w:t xml:space="preserve"> </w:t>
      </w:r>
    </w:p>
    <w:p w14:paraId="5B9CA6D6" w14:textId="77777777" w:rsidR="00003AEE" w:rsidRPr="00CC6261" w:rsidRDefault="00DC77B0" w:rsidP="00003AEE">
      <w:pPr>
        <w:rPr>
          <w:rFonts w:ascii="Arial" w:hAnsi="Arial" w:cs="Arial"/>
          <w:sz w:val="20"/>
          <w:szCs w:val="20"/>
        </w:rPr>
      </w:pPr>
      <w:hyperlink r:id="rId10" w:history="1">
        <w:r w:rsidR="00003AEE" w:rsidRPr="00CC6261">
          <w:rPr>
            <w:rStyle w:val="Hyperlink"/>
            <w:rFonts w:ascii="Arial" w:hAnsi="Arial" w:cs="Arial"/>
            <w:sz w:val="20"/>
            <w:szCs w:val="20"/>
          </w:rPr>
          <w:t>https://attendee.gotowebinar.com/register/5582124188546536204</w:t>
        </w:r>
      </w:hyperlink>
    </w:p>
    <w:p w14:paraId="23B93EAE" w14:textId="77777777" w:rsidR="00003AEE" w:rsidRPr="00CC6261" w:rsidRDefault="00003AEE" w:rsidP="00003AEE">
      <w:pPr>
        <w:rPr>
          <w:rFonts w:ascii="Arial" w:hAnsi="Arial" w:cs="Arial"/>
          <w:sz w:val="20"/>
          <w:szCs w:val="20"/>
        </w:rPr>
      </w:pPr>
    </w:p>
    <w:p w14:paraId="14A65202" w14:textId="77777777" w:rsidR="00003AEE" w:rsidRPr="00CC6261" w:rsidRDefault="00003AEE" w:rsidP="00003AEE">
      <w:pPr>
        <w:pStyle w:val="Normal1"/>
        <w:tabs>
          <w:tab w:val="left" w:pos="1710"/>
          <w:tab w:val="left" w:pos="7515"/>
        </w:tabs>
        <w:rPr>
          <w:rFonts w:ascii="Arial" w:hAnsi="Arial" w:cs="Arial"/>
          <w:bCs/>
          <w:sz w:val="20"/>
        </w:rPr>
      </w:pPr>
      <w:r w:rsidRPr="00CC6261">
        <w:rPr>
          <w:rFonts w:ascii="Arial" w:hAnsi="Arial" w:cs="Arial"/>
          <w:bCs/>
          <w:sz w:val="20"/>
        </w:rPr>
        <w:t>Thursday, February 4,10:00 am – 5:00 pm eastern time:</w:t>
      </w:r>
    </w:p>
    <w:p w14:paraId="4BA4E46D" w14:textId="77777777" w:rsidR="00003AEE" w:rsidRPr="00CC6261" w:rsidRDefault="00003AEE" w:rsidP="00003AEE">
      <w:pPr>
        <w:rPr>
          <w:rFonts w:ascii="Arial" w:hAnsi="Arial" w:cs="Arial"/>
          <w:sz w:val="20"/>
          <w:szCs w:val="20"/>
        </w:rPr>
      </w:pPr>
    </w:p>
    <w:p w14:paraId="0FDC114D" w14:textId="77777777" w:rsidR="00003AEE" w:rsidRPr="00CC6261" w:rsidRDefault="00DC77B0" w:rsidP="00003AEE">
      <w:pPr>
        <w:rPr>
          <w:rFonts w:ascii="Arial" w:hAnsi="Arial" w:cs="Arial"/>
          <w:sz w:val="20"/>
          <w:szCs w:val="20"/>
        </w:rPr>
      </w:pPr>
      <w:hyperlink r:id="rId11" w:history="1">
        <w:r w:rsidR="00003AEE" w:rsidRPr="00CC6261">
          <w:rPr>
            <w:rStyle w:val="Hyperlink"/>
            <w:rFonts w:ascii="Arial" w:hAnsi="Arial" w:cs="Arial"/>
            <w:sz w:val="20"/>
            <w:szCs w:val="20"/>
          </w:rPr>
          <w:t>https://attendee.gotowebinar.com/register/910758877986862092</w:t>
        </w:r>
      </w:hyperlink>
    </w:p>
    <w:p w14:paraId="08907970" w14:textId="77777777" w:rsidR="00003AEE" w:rsidRPr="00CC6261" w:rsidRDefault="00003AEE" w:rsidP="00003AEE">
      <w:pPr>
        <w:rPr>
          <w:rFonts w:ascii="Arial" w:hAnsi="Arial" w:cs="Arial"/>
          <w:sz w:val="20"/>
          <w:szCs w:val="20"/>
        </w:rPr>
      </w:pPr>
    </w:p>
    <w:p w14:paraId="298F7596" w14:textId="77777777" w:rsidR="00003AEE" w:rsidRPr="00CC6261" w:rsidRDefault="00003AEE" w:rsidP="00003AEE">
      <w:pPr>
        <w:rPr>
          <w:rFonts w:ascii="Arial" w:hAnsi="Arial" w:cs="Arial"/>
          <w:sz w:val="20"/>
          <w:szCs w:val="20"/>
        </w:rPr>
      </w:pPr>
    </w:p>
    <w:p w14:paraId="7F9EC24C" w14:textId="77777777" w:rsidR="00003AEE" w:rsidRPr="00CC6261" w:rsidRDefault="00003AEE" w:rsidP="00003AEE">
      <w:pPr>
        <w:rPr>
          <w:rFonts w:ascii="Arial" w:hAnsi="Arial" w:cs="Arial"/>
          <w:sz w:val="20"/>
          <w:szCs w:val="20"/>
        </w:rPr>
      </w:pPr>
      <w:r w:rsidRPr="00CC6261">
        <w:rPr>
          <w:rFonts w:ascii="Arial" w:hAnsi="Arial" w:cs="Arial"/>
          <w:sz w:val="20"/>
          <w:szCs w:val="20"/>
        </w:rPr>
        <w:t>Please cut and paste this web address link into your browser’s address bar to register for the meeting.  You will receive an e-mail with a link to join the meeting.  Each person must register for the meeting separately.</w:t>
      </w:r>
    </w:p>
    <w:p w14:paraId="0890D067" w14:textId="77777777" w:rsidR="00003AEE" w:rsidRPr="00CC6261" w:rsidRDefault="00003AEE" w:rsidP="00003AEE">
      <w:pPr>
        <w:shd w:val="clear" w:color="auto" w:fill="FFFFFF"/>
        <w:rPr>
          <w:rFonts w:ascii="Arial" w:hAnsi="Arial" w:cs="Arial"/>
          <w:color w:val="475163"/>
          <w:sz w:val="20"/>
          <w:szCs w:val="20"/>
        </w:rPr>
      </w:pPr>
      <w:r w:rsidRPr="00CC6261">
        <w:rPr>
          <w:rFonts w:ascii="Arial" w:hAnsi="Arial" w:cs="Arial"/>
          <w:color w:val="475163"/>
          <w:sz w:val="20"/>
          <w:szCs w:val="20"/>
        </w:rPr>
        <w:br/>
        <w:t xml:space="preserve">New to GoToMeeting? Get the app now and be ready when your first meeting starts: </w:t>
      </w:r>
      <w:r w:rsidRPr="00CC6261">
        <w:rPr>
          <w:rFonts w:ascii="Arial" w:hAnsi="Arial" w:cs="Arial"/>
          <w:color w:val="475163"/>
          <w:sz w:val="20"/>
          <w:szCs w:val="20"/>
        </w:rPr>
        <w:br/>
      </w:r>
      <w:hyperlink r:id="rId12" w:tgtFrame="_blank" w:history="1">
        <w:r w:rsidRPr="00CC6261">
          <w:rPr>
            <w:rStyle w:val="Hyperlink"/>
            <w:rFonts w:ascii="Arial" w:hAnsi="Arial" w:cs="Arial"/>
            <w:sz w:val="20"/>
            <w:szCs w:val="20"/>
          </w:rPr>
          <w:t>https://global.gotomeeting.com/install/684626269</w:t>
        </w:r>
      </w:hyperlink>
      <w:r w:rsidRPr="00CC6261">
        <w:rPr>
          <w:rFonts w:ascii="Arial" w:hAnsi="Arial" w:cs="Arial"/>
          <w:color w:val="475163"/>
          <w:sz w:val="20"/>
          <w:szCs w:val="20"/>
        </w:rPr>
        <w:t xml:space="preserve"> </w:t>
      </w:r>
    </w:p>
    <w:tbl>
      <w:tblPr>
        <w:tblW w:w="0" w:type="auto"/>
        <w:tblLook w:val="04A0" w:firstRow="1" w:lastRow="0" w:firstColumn="1" w:lastColumn="0" w:noHBand="0" w:noVBand="1"/>
      </w:tblPr>
      <w:tblGrid>
        <w:gridCol w:w="1458"/>
        <w:gridCol w:w="1710"/>
        <w:gridCol w:w="2070"/>
        <w:gridCol w:w="1462"/>
      </w:tblGrid>
      <w:tr w:rsidR="00003AEE" w:rsidRPr="00CC6261" w14:paraId="50D54490" w14:textId="77777777" w:rsidTr="002B6353">
        <w:tc>
          <w:tcPr>
            <w:tcW w:w="1458" w:type="dxa"/>
            <w:shd w:val="clear" w:color="auto" w:fill="auto"/>
          </w:tcPr>
          <w:p w14:paraId="3697BD62" w14:textId="77777777" w:rsidR="00003AEE" w:rsidRPr="00CC6261" w:rsidRDefault="00003AEE" w:rsidP="002B6353">
            <w:pPr>
              <w:autoSpaceDE w:val="0"/>
              <w:autoSpaceDN w:val="0"/>
              <w:adjustRightInd w:val="0"/>
              <w:rPr>
                <w:rFonts w:ascii="Arial" w:hAnsi="Arial" w:cs="Arial"/>
                <w:bCs/>
                <w:sz w:val="20"/>
                <w:szCs w:val="20"/>
              </w:rPr>
            </w:pPr>
          </w:p>
          <w:p w14:paraId="76493AC1" w14:textId="77777777" w:rsidR="00003AEE" w:rsidRPr="00CC6261" w:rsidRDefault="00003AEE" w:rsidP="002B6353">
            <w:pPr>
              <w:autoSpaceDE w:val="0"/>
              <w:autoSpaceDN w:val="0"/>
              <w:adjustRightInd w:val="0"/>
              <w:rPr>
                <w:rFonts w:ascii="Arial" w:hAnsi="Arial" w:cs="Arial"/>
                <w:bCs/>
                <w:sz w:val="20"/>
                <w:szCs w:val="20"/>
              </w:rPr>
            </w:pPr>
            <w:r w:rsidRPr="00CC6261">
              <w:rPr>
                <w:rFonts w:ascii="Arial" w:hAnsi="Arial" w:cs="Arial"/>
                <w:bCs/>
                <w:sz w:val="20"/>
                <w:szCs w:val="20"/>
              </w:rPr>
              <w:t>Chair:</w:t>
            </w:r>
          </w:p>
        </w:tc>
        <w:tc>
          <w:tcPr>
            <w:tcW w:w="1710" w:type="dxa"/>
            <w:shd w:val="clear" w:color="auto" w:fill="auto"/>
          </w:tcPr>
          <w:p w14:paraId="725FFC5D" w14:textId="77777777" w:rsidR="00003AEE" w:rsidRPr="00CC6261" w:rsidRDefault="00003AEE" w:rsidP="002B6353">
            <w:pPr>
              <w:autoSpaceDE w:val="0"/>
              <w:autoSpaceDN w:val="0"/>
              <w:adjustRightInd w:val="0"/>
              <w:rPr>
                <w:rFonts w:ascii="Arial" w:hAnsi="Arial" w:cs="Arial"/>
                <w:sz w:val="20"/>
                <w:szCs w:val="20"/>
              </w:rPr>
            </w:pPr>
          </w:p>
          <w:p w14:paraId="67617E88" w14:textId="77777777" w:rsidR="00003AEE" w:rsidRPr="00CC6261" w:rsidRDefault="00003AEE" w:rsidP="002B6353">
            <w:pPr>
              <w:autoSpaceDE w:val="0"/>
              <w:autoSpaceDN w:val="0"/>
              <w:adjustRightInd w:val="0"/>
              <w:rPr>
                <w:rFonts w:ascii="Arial" w:hAnsi="Arial" w:cs="Arial"/>
                <w:sz w:val="20"/>
                <w:szCs w:val="20"/>
              </w:rPr>
            </w:pPr>
            <w:r w:rsidRPr="00CC6261">
              <w:rPr>
                <w:rFonts w:ascii="Arial" w:hAnsi="Arial" w:cs="Arial"/>
                <w:sz w:val="20"/>
                <w:szCs w:val="20"/>
              </w:rPr>
              <w:t xml:space="preserve">Wayne Larsen </w:t>
            </w:r>
          </w:p>
        </w:tc>
        <w:tc>
          <w:tcPr>
            <w:tcW w:w="2070" w:type="dxa"/>
            <w:shd w:val="clear" w:color="auto" w:fill="auto"/>
          </w:tcPr>
          <w:p w14:paraId="22402643" w14:textId="77777777" w:rsidR="00003AEE" w:rsidRPr="00CC6261" w:rsidRDefault="00003AEE" w:rsidP="002B6353">
            <w:pPr>
              <w:autoSpaceDE w:val="0"/>
              <w:autoSpaceDN w:val="0"/>
              <w:adjustRightInd w:val="0"/>
              <w:rPr>
                <w:rFonts w:ascii="Arial" w:hAnsi="Arial" w:cs="Arial"/>
                <w:sz w:val="20"/>
                <w:szCs w:val="20"/>
              </w:rPr>
            </w:pPr>
            <w:r w:rsidRPr="00CC6261">
              <w:rPr>
                <w:rFonts w:ascii="Arial" w:hAnsi="Arial" w:cs="Arial"/>
                <w:sz w:val="20"/>
                <w:szCs w:val="20"/>
              </w:rPr>
              <w:t xml:space="preserve"> </w:t>
            </w:r>
          </w:p>
          <w:p w14:paraId="12089FAD" w14:textId="77777777" w:rsidR="00003AEE" w:rsidRPr="00CC6261" w:rsidRDefault="00003AEE" w:rsidP="002B6353">
            <w:pPr>
              <w:autoSpaceDE w:val="0"/>
              <w:autoSpaceDN w:val="0"/>
              <w:adjustRightInd w:val="0"/>
              <w:rPr>
                <w:rFonts w:ascii="Arial" w:hAnsi="Arial" w:cs="Arial"/>
                <w:sz w:val="20"/>
                <w:szCs w:val="20"/>
              </w:rPr>
            </w:pPr>
            <w:r w:rsidRPr="00CC6261">
              <w:rPr>
                <w:rFonts w:ascii="Arial" w:hAnsi="Arial" w:cs="Arial"/>
                <w:sz w:val="20"/>
                <w:szCs w:val="20"/>
              </w:rPr>
              <w:t xml:space="preserve">CommScope </w:t>
            </w:r>
          </w:p>
        </w:tc>
        <w:tc>
          <w:tcPr>
            <w:tcW w:w="0" w:type="auto"/>
            <w:shd w:val="clear" w:color="auto" w:fill="auto"/>
          </w:tcPr>
          <w:p w14:paraId="6FE26053" w14:textId="77777777" w:rsidR="00003AEE" w:rsidRPr="00CC6261" w:rsidRDefault="00003AEE" w:rsidP="002B6353">
            <w:pPr>
              <w:autoSpaceDE w:val="0"/>
              <w:autoSpaceDN w:val="0"/>
              <w:adjustRightInd w:val="0"/>
              <w:rPr>
                <w:rFonts w:ascii="Arial" w:hAnsi="Arial" w:cs="Arial"/>
                <w:sz w:val="20"/>
                <w:szCs w:val="20"/>
              </w:rPr>
            </w:pPr>
            <w:r w:rsidRPr="00CC6261">
              <w:rPr>
                <w:rFonts w:ascii="Arial" w:hAnsi="Arial" w:cs="Arial"/>
                <w:sz w:val="20"/>
                <w:szCs w:val="20"/>
              </w:rPr>
              <w:t xml:space="preserve"> </w:t>
            </w:r>
          </w:p>
          <w:p w14:paraId="5A963DFF" w14:textId="77777777" w:rsidR="00003AEE" w:rsidRPr="00CC6261" w:rsidRDefault="00003AEE" w:rsidP="002B6353">
            <w:pPr>
              <w:autoSpaceDE w:val="0"/>
              <w:autoSpaceDN w:val="0"/>
              <w:adjustRightInd w:val="0"/>
              <w:rPr>
                <w:rFonts w:ascii="Arial" w:hAnsi="Arial" w:cs="Arial"/>
                <w:bCs/>
                <w:sz w:val="20"/>
                <w:szCs w:val="20"/>
              </w:rPr>
            </w:pPr>
            <w:r w:rsidRPr="00CC6261">
              <w:rPr>
                <w:rFonts w:ascii="Arial" w:hAnsi="Arial" w:cs="Arial"/>
                <w:sz w:val="20"/>
                <w:szCs w:val="20"/>
              </w:rPr>
              <w:t>214-587-3970</w:t>
            </w:r>
          </w:p>
        </w:tc>
      </w:tr>
      <w:tr w:rsidR="00003AEE" w:rsidRPr="00CC6261" w14:paraId="2F02712E" w14:textId="77777777" w:rsidTr="002B6353">
        <w:tc>
          <w:tcPr>
            <w:tcW w:w="1458" w:type="dxa"/>
            <w:shd w:val="clear" w:color="auto" w:fill="auto"/>
          </w:tcPr>
          <w:p w14:paraId="20B43BDB" w14:textId="77777777" w:rsidR="00003AEE" w:rsidRPr="00CC6261" w:rsidRDefault="00003AEE" w:rsidP="002B6353">
            <w:pPr>
              <w:autoSpaceDE w:val="0"/>
              <w:autoSpaceDN w:val="0"/>
              <w:adjustRightInd w:val="0"/>
              <w:rPr>
                <w:rFonts w:ascii="Arial" w:hAnsi="Arial" w:cs="Arial"/>
                <w:sz w:val="20"/>
                <w:szCs w:val="20"/>
              </w:rPr>
            </w:pPr>
            <w:r w:rsidRPr="00CC6261">
              <w:rPr>
                <w:rFonts w:ascii="Arial" w:hAnsi="Arial" w:cs="Arial"/>
                <w:sz w:val="20"/>
                <w:szCs w:val="20"/>
              </w:rPr>
              <w:t>Vice-Chair:</w:t>
            </w:r>
          </w:p>
        </w:tc>
        <w:tc>
          <w:tcPr>
            <w:tcW w:w="1710" w:type="dxa"/>
            <w:shd w:val="clear" w:color="auto" w:fill="auto"/>
          </w:tcPr>
          <w:p w14:paraId="3D68F77B" w14:textId="77777777" w:rsidR="00003AEE" w:rsidRPr="00CC6261" w:rsidRDefault="00003AEE" w:rsidP="002B6353">
            <w:pPr>
              <w:autoSpaceDE w:val="0"/>
              <w:autoSpaceDN w:val="0"/>
              <w:adjustRightInd w:val="0"/>
              <w:rPr>
                <w:rFonts w:ascii="Arial" w:hAnsi="Arial" w:cs="Arial"/>
                <w:sz w:val="20"/>
                <w:szCs w:val="20"/>
              </w:rPr>
            </w:pPr>
            <w:r w:rsidRPr="00CC6261">
              <w:rPr>
                <w:rFonts w:ascii="Arial" w:hAnsi="Arial" w:cs="Arial"/>
                <w:sz w:val="20"/>
                <w:szCs w:val="20"/>
              </w:rPr>
              <w:t xml:space="preserve">Sterling Vaden </w:t>
            </w:r>
          </w:p>
        </w:tc>
        <w:tc>
          <w:tcPr>
            <w:tcW w:w="2070" w:type="dxa"/>
            <w:shd w:val="clear" w:color="auto" w:fill="auto"/>
          </w:tcPr>
          <w:p w14:paraId="7EEB08FD" w14:textId="77777777" w:rsidR="00003AEE" w:rsidRPr="00CC6261" w:rsidRDefault="00003AEE" w:rsidP="002B6353">
            <w:pPr>
              <w:autoSpaceDE w:val="0"/>
              <w:autoSpaceDN w:val="0"/>
              <w:adjustRightInd w:val="0"/>
              <w:rPr>
                <w:rFonts w:ascii="Arial" w:hAnsi="Arial" w:cs="Arial"/>
                <w:sz w:val="20"/>
                <w:szCs w:val="20"/>
              </w:rPr>
            </w:pPr>
            <w:r w:rsidRPr="00CC6261">
              <w:rPr>
                <w:rFonts w:ascii="Arial" w:hAnsi="Arial" w:cs="Arial"/>
                <w:sz w:val="20"/>
                <w:szCs w:val="20"/>
              </w:rPr>
              <w:t xml:space="preserve">Vaden Enterprises </w:t>
            </w:r>
          </w:p>
        </w:tc>
        <w:tc>
          <w:tcPr>
            <w:tcW w:w="0" w:type="auto"/>
            <w:shd w:val="clear" w:color="auto" w:fill="auto"/>
          </w:tcPr>
          <w:p w14:paraId="19C4D3EA" w14:textId="77777777" w:rsidR="00003AEE" w:rsidRPr="00CC6261" w:rsidRDefault="00003AEE" w:rsidP="002B6353">
            <w:pPr>
              <w:autoSpaceDE w:val="0"/>
              <w:autoSpaceDN w:val="0"/>
              <w:adjustRightInd w:val="0"/>
              <w:rPr>
                <w:rFonts w:ascii="Arial" w:hAnsi="Arial" w:cs="Arial"/>
                <w:sz w:val="20"/>
                <w:szCs w:val="20"/>
              </w:rPr>
            </w:pPr>
            <w:r w:rsidRPr="00CC6261">
              <w:rPr>
                <w:rFonts w:ascii="Arial" w:hAnsi="Arial" w:cs="Arial"/>
                <w:sz w:val="20"/>
                <w:szCs w:val="20"/>
              </w:rPr>
              <w:t>828-712-3482</w:t>
            </w:r>
          </w:p>
        </w:tc>
      </w:tr>
    </w:tbl>
    <w:p w14:paraId="0BBCBBE5" w14:textId="77777777" w:rsidR="00003AEE" w:rsidRPr="00CC6261" w:rsidRDefault="00003AEE" w:rsidP="00003AEE">
      <w:pPr>
        <w:pStyle w:val="Normal1"/>
        <w:pBdr>
          <w:bottom w:val="double" w:sz="4" w:space="1" w:color="auto"/>
        </w:pBdr>
        <w:tabs>
          <w:tab w:val="left" w:pos="1710"/>
          <w:tab w:val="left" w:pos="5400"/>
        </w:tabs>
        <w:rPr>
          <w:rFonts w:ascii="Arial" w:hAnsi="Arial" w:cs="Arial"/>
          <w:bCs/>
          <w:sz w:val="20"/>
        </w:rPr>
      </w:pPr>
    </w:p>
    <w:p w14:paraId="6280ECEC" w14:textId="77777777" w:rsidR="00003AEE" w:rsidRPr="00CC6261" w:rsidRDefault="00003AEE" w:rsidP="00003AEE">
      <w:pPr>
        <w:pStyle w:val="ListNumber"/>
        <w:numPr>
          <w:ilvl w:val="0"/>
          <w:numId w:val="0"/>
        </w:numPr>
        <w:spacing w:after="0"/>
        <w:rPr>
          <w:rFonts w:cs="Arial"/>
          <w:b/>
          <w:bCs/>
          <w:sz w:val="20"/>
        </w:rPr>
      </w:pPr>
    </w:p>
    <w:p w14:paraId="070E0470" w14:textId="77777777" w:rsidR="00003AEE" w:rsidRPr="00CC6261" w:rsidRDefault="00003AEE" w:rsidP="00003AEE">
      <w:pPr>
        <w:pStyle w:val="ListNumber"/>
        <w:numPr>
          <w:ilvl w:val="0"/>
          <w:numId w:val="0"/>
        </w:numPr>
        <w:spacing w:before="60" w:after="60"/>
        <w:rPr>
          <w:rFonts w:cs="Arial"/>
          <w:b/>
          <w:bCs/>
          <w:sz w:val="20"/>
        </w:rPr>
      </w:pPr>
      <w:r w:rsidRPr="00CC6261">
        <w:rPr>
          <w:rFonts w:cs="Arial"/>
          <w:b/>
          <w:bCs/>
          <w:sz w:val="20"/>
        </w:rPr>
        <w:t>IMPORTANT NOTICE OF PARTICIPATION</w:t>
      </w:r>
    </w:p>
    <w:p w14:paraId="3FCCE2FA" w14:textId="77777777" w:rsidR="00003AEE" w:rsidRPr="00CC6261" w:rsidRDefault="00003AEE" w:rsidP="00003AEE">
      <w:pPr>
        <w:pStyle w:val="Agenda1"/>
        <w:tabs>
          <w:tab w:val="clear" w:pos="432"/>
        </w:tabs>
        <w:spacing w:before="0"/>
        <w:ind w:left="0" w:firstLine="0"/>
        <w:jc w:val="both"/>
        <w:rPr>
          <w:rFonts w:cs="Arial"/>
          <w:b w:val="0"/>
          <w:bCs/>
          <w:sz w:val="20"/>
        </w:rPr>
      </w:pPr>
      <w:r w:rsidRPr="00CC6261">
        <w:rPr>
          <w:rFonts w:cs="Arial"/>
          <w:b w:val="0"/>
          <w:bCs/>
          <w:sz w:val="20"/>
        </w:rPr>
        <w:t xml:space="preserve">Participation in, or attendance at, any activity of a TIA Formulating Group or any sub element thereof, constitutes acceptance of and agreement to be bound by all provisions of the current TIA Procedures for American National Standards (PANS) and  the TIA Engineering Committee Operating Procedures (ECOP), including but not limited to all competition and antitrust laws.  Participation in, or attendance at, any activity of a TIA Formulating Group or any sub element thereof, also constitutes acceptance of and agreement  to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TIA’s web site, in whole or in part, on a non-exclusive basis by TIA or TIA’s licensees or </w:t>
      </w:r>
      <w:r w:rsidRPr="00CC6261">
        <w:rPr>
          <w:rFonts w:cs="Arial"/>
          <w:b w:val="0"/>
          <w:bCs/>
          <w:sz w:val="20"/>
        </w:rPr>
        <w:lastRenderedPageBreak/>
        <w:t xml:space="preserve">assignees, or as TIA directs. Exceptions to the foregoing may be granted or permitted in writing to the Chair of the Formulating Group by the head of the TIA Standards Department on a case-by-case basis. </w:t>
      </w:r>
    </w:p>
    <w:p w14:paraId="322C63B1" w14:textId="7371EF02" w:rsidR="00003AEE" w:rsidRPr="00CC6261" w:rsidRDefault="00003AEE" w:rsidP="00003AEE">
      <w:pPr>
        <w:pStyle w:val="Agenda1"/>
        <w:tabs>
          <w:tab w:val="clear" w:pos="432"/>
        </w:tabs>
        <w:spacing w:before="0"/>
        <w:ind w:left="0" w:firstLine="0"/>
        <w:jc w:val="both"/>
        <w:rPr>
          <w:rFonts w:cs="Arial"/>
          <w:b w:val="0"/>
          <w:bCs/>
          <w:sz w:val="20"/>
        </w:rPr>
      </w:pPr>
    </w:p>
    <w:p w14:paraId="6BF95317" w14:textId="77777777" w:rsidR="00003AEE" w:rsidRPr="00CC6261" w:rsidRDefault="00003AEE" w:rsidP="00003AEE">
      <w:pPr>
        <w:rPr>
          <w:rFonts w:ascii="Arial" w:hAnsi="Arial" w:cs="Arial"/>
          <w:sz w:val="20"/>
          <w:szCs w:val="20"/>
        </w:rPr>
      </w:pPr>
      <w:r w:rsidRPr="00CC6261">
        <w:rPr>
          <w:rFonts w:ascii="Arial" w:hAnsi="Arial" w:cs="Arial"/>
          <w:b/>
          <w:bCs/>
          <w:sz w:val="20"/>
          <w:szCs w:val="20"/>
        </w:rPr>
        <w:t>TIA is actively seeking participation in TR-42.7 standards projects from the user and general interest communities.</w:t>
      </w:r>
    </w:p>
    <w:p w14:paraId="56F598BC" w14:textId="29C19CE4" w:rsidR="00003AEE" w:rsidRPr="00AD6C85" w:rsidRDefault="00AD6C85" w:rsidP="00003AEE">
      <w:pPr>
        <w:pStyle w:val="Normal1"/>
        <w:tabs>
          <w:tab w:val="right" w:pos="9360"/>
        </w:tabs>
        <w:rPr>
          <w:rFonts w:ascii="Arial" w:hAnsi="Arial" w:cs="Arial"/>
          <w:b/>
          <w:bCs/>
          <w:sz w:val="20"/>
          <w:lang w:eastAsia="en-CA"/>
        </w:rPr>
      </w:pPr>
      <w:r w:rsidRPr="00AD6C85">
        <w:rPr>
          <w:rFonts w:ascii="Arial" w:hAnsi="Arial" w:cs="Arial"/>
          <w:b/>
          <w:bCs/>
          <w:caps/>
          <w:sz w:val="20"/>
          <w:lang w:val="fr-FR" w:eastAsia="en-CA"/>
        </w:rPr>
        <w:t xml:space="preserve">1 </w:t>
      </w:r>
      <w:r w:rsidR="00003AEE" w:rsidRPr="00AD6C85">
        <w:rPr>
          <w:rFonts w:ascii="Arial" w:hAnsi="Arial" w:cs="Arial"/>
          <w:b/>
          <w:bCs/>
          <w:caps/>
          <w:sz w:val="20"/>
          <w:lang w:val="fr-FR" w:eastAsia="en-CA"/>
        </w:rPr>
        <w:t>Administrative</w:t>
      </w:r>
      <w:r w:rsidR="00003AEE" w:rsidRPr="00AD6C85">
        <w:rPr>
          <w:rFonts w:ascii="Arial" w:hAnsi="Arial" w:cs="Arial"/>
          <w:b/>
          <w:bCs/>
          <w:sz w:val="20"/>
          <w:lang w:val="fr-FR"/>
        </w:rPr>
        <w:tab/>
      </w:r>
    </w:p>
    <w:p w14:paraId="26F1360C" w14:textId="066329AC" w:rsidR="00003AEE" w:rsidRPr="00CC6261" w:rsidRDefault="00AD6C85" w:rsidP="00003AEE">
      <w:pPr>
        <w:pStyle w:val="Heading2"/>
        <w:tabs>
          <w:tab w:val="num" w:pos="720"/>
        </w:tabs>
        <w:spacing w:before="200"/>
        <w:ind w:left="734" w:hanging="547"/>
        <w:jc w:val="both"/>
        <w:rPr>
          <w:rFonts w:ascii="Arial" w:hAnsi="Arial" w:cs="Arial"/>
          <w:b/>
          <w:sz w:val="20"/>
          <w:szCs w:val="20"/>
          <w:lang w:eastAsia="en-CA"/>
        </w:rPr>
      </w:pPr>
      <w:r>
        <w:rPr>
          <w:rFonts w:ascii="Arial" w:hAnsi="Arial" w:cs="Arial"/>
          <w:sz w:val="20"/>
          <w:szCs w:val="20"/>
          <w:lang w:eastAsia="en-CA"/>
        </w:rPr>
        <w:t xml:space="preserve">1.1 </w:t>
      </w:r>
      <w:r w:rsidR="00003AEE" w:rsidRPr="00CC6261">
        <w:rPr>
          <w:rFonts w:ascii="Arial" w:hAnsi="Arial" w:cs="Arial"/>
          <w:sz w:val="20"/>
          <w:szCs w:val="20"/>
          <w:lang w:eastAsia="en-CA"/>
        </w:rPr>
        <w:t xml:space="preserve">Call to order </w:t>
      </w:r>
    </w:p>
    <w:p w14:paraId="0EB3245B" w14:textId="49F4B7E1" w:rsidR="00003AEE" w:rsidRPr="00CC6261" w:rsidRDefault="00AD6C85" w:rsidP="00003AEE">
      <w:pPr>
        <w:pStyle w:val="Heading2"/>
        <w:tabs>
          <w:tab w:val="num" w:pos="720"/>
        </w:tabs>
        <w:spacing w:before="200"/>
        <w:ind w:left="734" w:hanging="547"/>
        <w:jc w:val="both"/>
        <w:rPr>
          <w:rFonts w:ascii="Arial" w:hAnsi="Arial" w:cs="Arial"/>
          <w:b/>
          <w:sz w:val="20"/>
          <w:szCs w:val="20"/>
          <w:lang w:eastAsia="en-CA"/>
        </w:rPr>
      </w:pPr>
      <w:r>
        <w:rPr>
          <w:rFonts w:ascii="Arial" w:hAnsi="Arial" w:cs="Arial"/>
          <w:sz w:val="20"/>
          <w:szCs w:val="20"/>
          <w:lang w:eastAsia="en-CA"/>
        </w:rPr>
        <w:t xml:space="preserve">1.2 </w:t>
      </w:r>
      <w:r w:rsidR="00003AEE" w:rsidRPr="00CC6261">
        <w:rPr>
          <w:rFonts w:ascii="Arial" w:hAnsi="Arial" w:cs="Arial"/>
          <w:sz w:val="20"/>
          <w:szCs w:val="20"/>
          <w:lang w:eastAsia="en-CA"/>
        </w:rPr>
        <w:t xml:space="preserve">Attendance (call quorum, introductions, announce web registration code) </w:t>
      </w:r>
    </w:p>
    <w:p w14:paraId="0986812B" w14:textId="2EE8167E" w:rsidR="00003AEE" w:rsidRPr="00CC6261" w:rsidRDefault="00AD6C85" w:rsidP="00003AEE">
      <w:pPr>
        <w:pStyle w:val="Heading2"/>
        <w:tabs>
          <w:tab w:val="num" w:pos="720"/>
        </w:tabs>
        <w:spacing w:before="200"/>
        <w:ind w:left="734" w:hanging="547"/>
        <w:jc w:val="both"/>
        <w:rPr>
          <w:rFonts w:ascii="Arial" w:hAnsi="Arial" w:cs="Arial"/>
          <w:sz w:val="20"/>
          <w:szCs w:val="20"/>
        </w:rPr>
      </w:pPr>
      <w:r>
        <w:rPr>
          <w:rFonts w:ascii="Arial" w:hAnsi="Arial" w:cs="Arial"/>
          <w:sz w:val="20"/>
          <w:szCs w:val="20"/>
          <w:lang w:eastAsia="en-CA"/>
        </w:rPr>
        <w:t xml:space="preserve">1.3 </w:t>
      </w:r>
      <w:r w:rsidR="00003AEE" w:rsidRPr="00CC6261">
        <w:rPr>
          <w:rFonts w:ascii="Arial" w:hAnsi="Arial" w:cs="Arial"/>
          <w:sz w:val="20"/>
          <w:szCs w:val="20"/>
          <w:lang w:eastAsia="en-CA"/>
        </w:rPr>
        <w:t>Intellectual Property Rights Policy</w:t>
      </w:r>
    </w:p>
    <w:p w14:paraId="0815F464" w14:textId="77777777" w:rsidR="00003AEE" w:rsidRPr="00CC6261" w:rsidRDefault="00003AEE" w:rsidP="00003AEE">
      <w:pPr>
        <w:pStyle w:val="Heading2"/>
        <w:tabs>
          <w:tab w:val="num" w:pos="756"/>
        </w:tabs>
        <w:spacing w:before="200"/>
        <w:ind w:left="720"/>
        <w:jc w:val="both"/>
        <w:rPr>
          <w:rFonts w:ascii="Arial" w:hAnsi="Arial" w:cs="Arial"/>
          <w:b/>
          <w:sz w:val="20"/>
          <w:szCs w:val="20"/>
          <w:lang w:eastAsia="en-CA"/>
        </w:rPr>
      </w:pPr>
      <w:r w:rsidRPr="00CC6261">
        <w:rPr>
          <w:rFonts w:ascii="Arial" w:hAnsi="Arial" w:cs="Arial"/>
          <w:sz w:val="20"/>
          <w:szCs w:val="20"/>
          <w:lang w:eastAsia="en-CA"/>
        </w:rPr>
        <w:t xml:space="preserve">"TIA's Intellectual Property Rights Policy can be found in Statements of Policy (ANNEX C ) and other clauses and annexes of this document.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p w14:paraId="4D4D426C" w14:textId="1382DAC4" w:rsidR="00003AEE" w:rsidRPr="00CC6261" w:rsidRDefault="00AD6C85" w:rsidP="00003AEE">
      <w:pPr>
        <w:pStyle w:val="Heading2"/>
        <w:tabs>
          <w:tab w:val="num" w:pos="720"/>
        </w:tabs>
        <w:spacing w:before="200"/>
        <w:ind w:left="720" w:hanging="540"/>
        <w:jc w:val="both"/>
        <w:rPr>
          <w:rFonts w:ascii="Arial" w:hAnsi="Arial" w:cs="Arial"/>
          <w:b/>
          <w:sz w:val="20"/>
          <w:szCs w:val="20"/>
          <w:lang w:eastAsia="en-CA"/>
        </w:rPr>
      </w:pPr>
      <w:r>
        <w:rPr>
          <w:rFonts w:ascii="Arial" w:hAnsi="Arial" w:cs="Arial"/>
          <w:sz w:val="20"/>
          <w:szCs w:val="20"/>
          <w:lang w:eastAsia="en-CA"/>
        </w:rPr>
        <w:t xml:space="preserve">1.4 </w:t>
      </w:r>
      <w:r w:rsidR="00003AEE" w:rsidRPr="00CC6261">
        <w:rPr>
          <w:rFonts w:ascii="Arial" w:hAnsi="Arial" w:cs="Arial"/>
          <w:sz w:val="20"/>
          <w:szCs w:val="20"/>
          <w:lang w:eastAsia="en-CA"/>
        </w:rPr>
        <w:t>Elections for Chair and Vice-chair</w:t>
      </w:r>
    </w:p>
    <w:p w14:paraId="27F9F583" w14:textId="14E70236" w:rsidR="00003AEE" w:rsidRPr="00CC6261" w:rsidRDefault="00AD6C85" w:rsidP="00003AEE">
      <w:pPr>
        <w:pStyle w:val="Heading2"/>
        <w:tabs>
          <w:tab w:val="num" w:pos="720"/>
        </w:tabs>
        <w:spacing w:before="200"/>
        <w:ind w:left="720" w:hanging="540"/>
        <w:jc w:val="both"/>
        <w:rPr>
          <w:rFonts w:ascii="Arial" w:hAnsi="Arial" w:cs="Arial"/>
          <w:b/>
          <w:sz w:val="20"/>
          <w:szCs w:val="20"/>
          <w:lang w:eastAsia="en-CA"/>
        </w:rPr>
      </w:pPr>
      <w:r>
        <w:rPr>
          <w:rFonts w:ascii="Arial" w:hAnsi="Arial" w:cs="Arial"/>
          <w:sz w:val="20"/>
          <w:szCs w:val="20"/>
          <w:lang w:eastAsia="en-CA"/>
        </w:rPr>
        <w:t xml:space="preserve">1.5 </w:t>
      </w:r>
      <w:r w:rsidR="00003AEE" w:rsidRPr="00CC6261">
        <w:rPr>
          <w:rFonts w:ascii="Arial" w:hAnsi="Arial" w:cs="Arial"/>
          <w:sz w:val="20"/>
          <w:szCs w:val="20"/>
          <w:lang w:eastAsia="en-CA"/>
        </w:rPr>
        <w:t xml:space="preserve">Chair’s Report </w:t>
      </w:r>
    </w:p>
    <w:p w14:paraId="3B4C78FC" w14:textId="7579EFA8" w:rsidR="00003AEE" w:rsidRPr="00CC6261" w:rsidRDefault="00AD6C85" w:rsidP="00003AEE">
      <w:pPr>
        <w:pStyle w:val="Heading2"/>
        <w:tabs>
          <w:tab w:val="num" w:pos="720"/>
        </w:tabs>
        <w:spacing w:before="200"/>
        <w:ind w:left="734" w:hanging="547"/>
        <w:jc w:val="both"/>
        <w:rPr>
          <w:rFonts w:ascii="Arial" w:hAnsi="Arial" w:cs="Arial"/>
          <w:b/>
          <w:sz w:val="20"/>
          <w:szCs w:val="20"/>
          <w:lang w:eastAsia="en-CA"/>
        </w:rPr>
      </w:pPr>
      <w:r>
        <w:rPr>
          <w:rFonts w:ascii="Arial" w:hAnsi="Arial" w:cs="Arial"/>
          <w:sz w:val="20"/>
          <w:szCs w:val="20"/>
          <w:lang w:eastAsia="en-CA"/>
        </w:rPr>
        <w:t xml:space="preserve">1.6 </w:t>
      </w:r>
      <w:r w:rsidR="00003AEE" w:rsidRPr="00CC6261">
        <w:rPr>
          <w:rFonts w:ascii="Arial" w:hAnsi="Arial" w:cs="Arial"/>
          <w:sz w:val="20"/>
          <w:szCs w:val="20"/>
          <w:lang w:eastAsia="en-CA"/>
        </w:rPr>
        <w:t>Agenda review and approval (TR-42.7-2021-02-001</w:t>
      </w:r>
      <w:r>
        <w:rPr>
          <w:rFonts w:ascii="Arial" w:hAnsi="Arial" w:cs="Arial"/>
          <w:sz w:val="20"/>
          <w:szCs w:val="20"/>
          <w:lang w:eastAsia="en-CA"/>
        </w:rPr>
        <w:t>a</w:t>
      </w:r>
      <w:r w:rsidR="00003AEE" w:rsidRPr="00CC6261">
        <w:rPr>
          <w:rFonts w:ascii="Arial" w:hAnsi="Arial" w:cs="Arial"/>
          <w:sz w:val="20"/>
          <w:szCs w:val="20"/>
          <w:lang w:eastAsia="en-CA"/>
        </w:rPr>
        <w:t>)</w:t>
      </w:r>
    </w:p>
    <w:p w14:paraId="7FCA1F94" w14:textId="1E6A7792" w:rsidR="00003AEE" w:rsidRPr="00CC6261" w:rsidRDefault="00AD6C85" w:rsidP="00003AEE">
      <w:pPr>
        <w:pStyle w:val="Heading2"/>
        <w:tabs>
          <w:tab w:val="num" w:pos="720"/>
        </w:tabs>
        <w:spacing w:before="200"/>
        <w:ind w:left="720" w:hanging="540"/>
        <w:jc w:val="both"/>
        <w:rPr>
          <w:rFonts w:ascii="Arial" w:hAnsi="Arial" w:cs="Arial"/>
          <w:b/>
          <w:sz w:val="20"/>
          <w:szCs w:val="20"/>
          <w:lang w:eastAsia="en-CA"/>
        </w:rPr>
      </w:pPr>
      <w:r>
        <w:rPr>
          <w:rFonts w:ascii="Arial" w:hAnsi="Arial" w:cs="Arial"/>
          <w:sz w:val="20"/>
          <w:szCs w:val="20"/>
        </w:rPr>
        <w:t xml:space="preserve">1.7 </w:t>
      </w:r>
      <w:r w:rsidR="00003AEE" w:rsidRPr="00CC6261">
        <w:rPr>
          <w:rFonts w:ascii="Arial" w:hAnsi="Arial" w:cs="Arial"/>
          <w:sz w:val="20"/>
          <w:szCs w:val="20"/>
        </w:rPr>
        <w:t xml:space="preserve">Meeting report review and approval </w:t>
      </w:r>
      <w:r w:rsidR="00003AEE" w:rsidRPr="00CC6261">
        <w:rPr>
          <w:rFonts w:ascii="Arial" w:hAnsi="Arial" w:cs="Arial"/>
          <w:sz w:val="20"/>
          <w:szCs w:val="20"/>
          <w:lang w:eastAsia="en-CA"/>
        </w:rPr>
        <w:t>(TR42.7-2021-01-002)</w:t>
      </w:r>
    </w:p>
    <w:p w14:paraId="082A6E46" w14:textId="279428A8" w:rsidR="00003AEE" w:rsidRPr="00CC6261" w:rsidRDefault="00AD6C85" w:rsidP="00003AEE">
      <w:pPr>
        <w:pStyle w:val="Heading2"/>
        <w:tabs>
          <w:tab w:val="num" w:pos="720"/>
        </w:tabs>
        <w:spacing w:before="200"/>
        <w:ind w:left="720" w:hanging="540"/>
        <w:jc w:val="both"/>
        <w:rPr>
          <w:rFonts w:ascii="Arial" w:hAnsi="Arial" w:cs="Arial"/>
          <w:b/>
          <w:sz w:val="20"/>
          <w:szCs w:val="20"/>
          <w:lang w:eastAsia="en-CA"/>
        </w:rPr>
      </w:pPr>
      <w:r>
        <w:rPr>
          <w:rFonts w:ascii="Arial" w:hAnsi="Arial" w:cs="Arial"/>
          <w:sz w:val="20"/>
          <w:szCs w:val="20"/>
          <w:lang w:eastAsia="en-CA"/>
        </w:rPr>
        <w:t xml:space="preserve">1.8 </w:t>
      </w:r>
      <w:r w:rsidR="00003AEE" w:rsidRPr="00CC6261">
        <w:rPr>
          <w:rFonts w:ascii="Arial" w:hAnsi="Arial" w:cs="Arial"/>
          <w:sz w:val="20"/>
          <w:szCs w:val="20"/>
          <w:lang w:eastAsia="en-CA"/>
        </w:rPr>
        <w:t>Distribution of documents and contributions</w:t>
      </w:r>
    </w:p>
    <w:p w14:paraId="5ED5307F" w14:textId="77777777" w:rsidR="00003AEE" w:rsidRPr="00CC6261" w:rsidRDefault="00003AEE" w:rsidP="00003AEE">
      <w:pPr>
        <w:rPr>
          <w:rFonts w:ascii="Arial" w:hAnsi="Arial" w:cs="Arial"/>
          <w:sz w:val="20"/>
          <w:szCs w:val="20"/>
          <w:lang w:eastAsia="en-CA"/>
        </w:rPr>
      </w:pPr>
      <w:r w:rsidRPr="00CC6261">
        <w:rPr>
          <w:rFonts w:ascii="Arial" w:hAnsi="Arial" w:cs="Arial"/>
          <w:sz w:val="20"/>
          <w:szCs w:val="20"/>
          <w:lang w:eastAsia="en-CA"/>
        </w:rPr>
        <w:t>(Contributions left in this place in the agenda do not need to be reviewed during this meeting.)</w:t>
      </w:r>
    </w:p>
    <w:p w14:paraId="33B25367" w14:textId="3240ACB3" w:rsidR="00003AEE" w:rsidRDefault="00AD6C85" w:rsidP="00003AEE">
      <w:pPr>
        <w:pStyle w:val="Heading2"/>
        <w:tabs>
          <w:tab w:val="num" w:pos="720"/>
        </w:tabs>
        <w:spacing w:before="200"/>
        <w:ind w:left="720" w:hanging="540"/>
        <w:jc w:val="both"/>
        <w:rPr>
          <w:rFonts w:ascii="Arial" w:hAnsi="Arial" w:cs="Arial"/>
          <w:sz w:val="20"/>
          <w:szCs w:val="20"/>
          <w:lang w:eastAsia="en-CA"/>
        </w:rPr>
      </w:pPr>
      <w:r>
        <w:rPr>
          <w:rFonts w:ascii="Arial" w:hAnsi="Arial" w:cs="Arial"/>
          <w:sz w:val="20"/>
          <w:szCs w:val="20"/>
          <w:lang w:eastAsia="en-CA"/>
        </w:rPr>
        <w:t xml:space="preserve">1.9 </w:t>
      </w:r>
      <w:r w:rsidR="00003AEE" w:rsidRPr="00CC6261">
        <w:rPr>
          <w:rFonts w:ascii="Arial" w:hAnsi="Arial" w:cs="Arial"/>
          <w:sz w:val="20"/>
          <w:szCs w:val="20"/>
          <w:lang w:eastAsia="en-CA"/>
        </w:rPr>
        <w:t xml:space="preserve">Review of incoming liaison letters, reports, and requests </w:t>
      </w:r>
    </w:p>
    <w:p w14:paraId="762E21AC" w14:textId="62CEAABC" w:rsidR="00AD6C85" w:rsidRDefault="00AD6C85" w:rsidP="00AD6C85">
      <w:pPr>
        <w:rPr>
          <w:lang w:eastAsia="en-CA"/>
        </w:rPr>
      </w:pPr>
    </w:p>
    <w:p w14:paraId="2D78D3D3" w14:textId="0F632437" w:rsidR="00AD6C85" w:rsidRDefault="00AD6C85" w:rsidP="00AD6C85">
      <w:pPr>
        <w:rPr>
          <w:lang w:eastAsia="en-CA"/>
        </w:rPr>
      </w:pPr>
    </w:p>
    <w:p w14:paraId="69710E4C" w14:textId="313E5BEB" w:rsidR="00AD6C85" w:rsidRDefault="00AD6C85" w:rsidP="00AD6C85">
      <w:pPr>
        <w:rPr>
          <w:lang w:eastAsia="en-CA"/>
        </w:rPr>
      </w:pPr>
    </w:p>
    <w:p w14:paraId="405905D6" w14:textId="3241B6D0" w:rsidR="00AD6C85" w:rsidRDefault="00AD6C85" w:rsidP="00AD6C85">
      <w:pPr>
        <w:rPr>
          <w:lang w:eastAsia="en-CA"/>
        </w:rPr>
      </w:pPr>
    </w:p>
    <w:p w14:paraId="1E0F1BC3" w14:textId="77777777" w:rsidR="00AD6C85" w:rsidRPr="00AD6C85" w:rsidRDefault="00AD6C85" w:rsidP="00AD6C85">
      <w:pPr>
        <w:rPr>
          <w:lang w:eastAsia="en-CA"/>
        </w:rPr>
      </w:pPr>
    </w:p>
    <w:p w14:paraId="5B365309" w14:textId="621DF4AE" w:rsidR="00003AEE" w:rsidRPr="00CC6261" w:rsidRDefault="00AD6C85" w:rsidP="00003AEE">
      <w:pPr>
        <w:pStyle w:val="Heading2"/>
        <w:tabs>
          <w:tab w:val="num" w:pos="720"/>
        </w:tabs>
        <w:spacing w:before="200"/>
        <w:ind w:left="734" w:hanging="547"/>
        <w:jc w:val="both"/>
        <w:rPr>
          <w:rFonts w:ascii="Arial" w:hAnsi="Arial" w:cs="Arial"/>
          <w:b/>
          <w:bCs/>
          <w:sz w:val="20"/>
          <w:szCs w:val="20"/>
        </w:rPr>
      </w:pPr>
      <w:r>
        <w:rPr>
          <w:rFonts w:ascii="Arial" w:hAnsi="Arial" w:cs="Arial"/>
          <w:sz w:val="20"/>
          <w:szCs w:val="20"/>
        </w:rPr>
        <w:lastRenderedPageBreak/>
        <w:t xml:space="preserve">1.10 </w:t>
      </w:r>
      <w:r w:rsidR="00003AEE" w:rsidRPr="00CC6261">
        <w:rPr>
          <w:rFonts w:ascii="Arial" w:hAnsi="Arial" w:cs="Arial"/>
          <w:sz w:val="20"/>
          <w:szCs w:val="20"/>
        </w:rPr>
        <w:t xml:space="preserve">Review of action items </w:t>
      </w:r>
    </w:p>
    <w:tbl>
      <w:tblPr>
        <w:tblW w:w="928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1510"/>
        <w:gridCol w:w="4842"/>
        <w:gridCol w:w="2331"/>
      </w:tblGrid>
      <w:tr w:rsidR="00003AEE" w:rsidRPr="00CC6261" w14:paraId="0C446C99" w14:textId="77777777" w:rsidTr="002B6353">
        <w:trPr>
          <w:cantSplit/>
          <w:trHeight w:val="576"/>
        </w:trPr>
        <w:tc>
          <w:tcPr>
            <w:tcW w:w="0" w:type="auto"/>
            <w:tcBorders>
              <w:top w:val="single" w:sz="4" w:space="0" w:color="auto"/>
              <w:left w:val="single" w:sz="4" w:space="0" w:color="auto"/>
              <w:bottom w:val="single" w:sz="4" w:space="0" w:color="auto"/>
              <w:right w:val="single" w:sz="4" w:space="0" w:color="auto"/>
            </w:tcBorders>
          </w:tcPr>
          <w:p w14:paraId="4E1C5816" w14:textId="77777777" w:rsidR="00003AEE" w:rsidRPr="00CC6261" w:rsidRDefault="00003AEE" w:rsidP="002B6353">
            <w:pPr>
              <w:spacing w:before="120"/>
              <w:ind w:right="-46" w:hanging="18"/>
              <w:jc w:val="center"/>
              <w:rPr>
                <w:rFonts w:ascii="Arial" w:hAnsi="Arial" w:cs="Arial"/>
                <w:color w:val="000000"/>
                <w:sz w:val="20"/>
                <w:szCs w:val="20"/>
                <w:lang w:val="en-CA"/>
              </w:rPr>
            </w:pPr>
            <w:r w:rsidRPr="00CC6261">
              <w:rPr>
                <w:rFonts w:ascii="Arial" w:hAnsi="Arial" w:cs="Arial"/>
                <w:color w:val="000000"/>
                <w:sz w:val="20"/>
                <w:szCs w:val="20"/>
                <w:lang w:val="en-CA"/>
              </w:rPr>
              <w:t>Item</w:t>
            </w:r>
          </w:p>
        </w:tc>
        <w:tc>
          <w:tcPr>
            <w:tcW w:w="0" w:type="auto"/>
            <w:tcBorders>
              <w:top w:val="single" w:sz="4" w:space="0" w:color="auto"/>
              <w:left w:val="single" w:sz="4" w:space="0" w:color="auto"/>
              <w:bottom w:val="single" w:sz="4" w:space="0" w:color="auto"/>
              <w:right w:val="single" w:sz="4" w:space="0" w:color="auto"/>
            </w:tcBorders>
          </w:tcPr>
          <w:p w14:paraId="306C1956" w14:textId="77777777" w:rsidR="00003AEE" w:rsidRPr="00CC6261" w:rsidRDefault="00003AEE" w:rsidP="002B6353">
            <w:pPr>
              <w:spacing w:before="120"/>
              <w:ind w:right="-46" w:hanging="18"/>
              <w:jc w:val="center"/>
              <w:rPr>
                <w:rFonts w:ascii="Arial" w:hAnsi="Arial" w:cs="Arial"/>
                <w:bCs/>
                <w:sz w:val="20"/>
                <w:szCs w:val="20"/>
              </w:rPr>
            </w:pPr>
            <w:r w:rsidRPr="00CC6261">
              <w:rPr>
                <w:rFonts w:ascii="Arial" w:hAnsi="Arial" w:cs="Arial"/>
                <w:bCs/>
                <w:sz w:val="20"/>
                <w:szCs w:val="20"/>
              </w:rPr>
              <w:t>Task group name or owner</w:t>
            </w:r>
          </w:p>
        </w:tc>
        <w:tc>
          <w:tcPr>
            <w:tcW w:w="0" w:type="auto"/>
            <w:tcBorders>
              <w:top w:val="single" w:sz="4" w:space="0" w:color="auto"/>
              <w:left w:val="single" w:sz="4" w:space="0" w:color="auto"/>
              <w:bottom w:val="single" w:sz="4" w:space="0" w:color="auto"/>
              <w:right w:val="single" w:sz="4" w:space="0" w:color="auto"/>
            </w:tcBorders>
          </w:tcPr>
          <w:p w14:paraId="3E14CDD0" w14:textId="77777777" w:rsidR="00003AEE" w:rsidRPr="00CC6261" w:rsidRDefault="00003AEE" w:rsidP="002B6353">
            <w:pPr>
              <w:spacing w:before="120"/>
              <w:ind w:right="-46" w:hanging="18"/>
              <w:jc w:val="center"/>
              <w:rPr>
                <w:rFonts w:ascii="Arial" w:hAnsi="Arial" w:cs="Arial"/>
                <w:sz w:val="20"/>
                <w:szCs w:val="20"/>
              </w:rPr>
            </w:pPr>
            <w:r w:rsidRPr="00CC6261">
              <w:rPr>
                <w:rFonts w:ascii="Arial" w:hAnsi="Arial" w:cs="Arial"/>
                <w:sz w:val="20"/>
                <w:szCs w:val="20"/>
              </w:rPr>
              <w:t>Task group membership or task description</w:t>
            </w:r>
          </w:p>
        </w:tc>
        <w:tc>
          <w:tcPr>
            <w:tcW w:w="0" w:type="auto"/>
            <w:tcBorders>
              <w:top w:val="single" w:sz="4" w:space="0" w:color="auto"/>
              <w:left w:val="single" w:sz="4" w:space="0" w:color="auto"/>
              <w:bottom w:val="single" w:sz="4" w:space="0" w:color="auto"/>
              <w:right w:val="single" w:sz="4" w:space="0" w:color="auto"/>
            </w:tcBorders>
          </w:tcPr>
          <w:p w14:paraId="3F2868AC" w14:textId="77777777" w:rsidR="00003AEE" w:rsidRPr="00CC6261" w:rsidRDefault="00003AEE" w:rsidP="002B6353">
            <w:pPr>
              <w:spacing w:before="120"/>
              <w:ind w:right="-46" w:hanging="18"/>
              <w:jc w:val="center"/>
              <w:rPr>
                <w:rFonts w:ascii="Arial" w:hAnsi="Arial" w:cs="Arial"/>
                <w:sz w:val="20"/>
                <w:szCs w:val="20"/>
              </w:rPr>
            </w:pPr>
            <w:r w:rsidRPr="00CC6261">
              <w:rPr>
                <w:rFonts w:ascii="Arial" w:hAnsi="Arial" w:cs="Arial"/>
                <w:sz w:val="20"/>
                <w:szCs w:val="20"/>
              </w:rPr>
              <w:t>Completion Date</w:t>
            </w:r>
          </w:p>
        </w:tc>
      </w:tr>
      <w:tr w:rsidR="00003AEE" w:rsidRPr="00CC6261" w14:paraId="26082A09" w14:textId="77777777" w:rsidTr="002B6353">
        <w:trPr>
          <w:cantSplit/>
          <w:trHeight w:val="576"/>
        </w:trPr>
        <w:tc>
          <w:tcPr>
            <w:tcW w:w="0" w:type="auto"/>
            <w:tcBorders>
              <w:top w:val="single" w:sz="4" w:space="0" w:color="auto"/>
              <w:left w:val="single" w:sz="4" w:space="0" w:color="auto"/>
              <w:bottom w:val="single" w:sz="4" w:space="0" w:color="auto"/>
              <w:right w:val="single" w:sz="4" w:space="0" w:color="auto"/>
            </w:tcBorders>
          </w:tcPr>
          <w:p w14:paraId="3806E274" w14:textId="77777777" w:rsidR="00003AEE" w:rsidRPr="00CC6261" w:rsidRDefault="00003AEE" w:rsidP="002B6353">
            <w:pPr>
              <w:spacing w:before="120"/>
              <w:ind w:right="-46" w:hanging="18"/>
              <w:jc w:val="center"/>
              <w:rPr>
                <w:rFonts w:ascii="Arial" w:hAnsi="Arial" w:cs="Arial"/>
                <w:color w:val="000000"/>
                <w:sz w:val="20"/>
                <w:szCs w:val="20"/>
                <w:lang w:val="en-CA"/>
              </w:rPr>
            </w:pPr>
            <w:r w:rsidRPr="00CC6261">
              <w:rPr>
                <w:rFonts w:ascii="Arial" w:hAnsi="Arial" w:cs="Arial"/>
                <w:color w:val="000000"/>
                <w:sz w:val="20"/>
                <w:szCs w:val="20"/>
                <w:lang w:val="en-CA"/>
              </w:rPr>
              <w:t>1</w:t>
            </w:r>
          </w:p>
        </w:tc>
        <w:tc>
          <w:tcPr>
            <w:tcW w:w="0" w:type="auto"/>
            <w:tcBorders>
              <w:top w:val="single" w:sz="4" w:space="0" w:color="auto"/>
              <w:left w:val="single" w:sz="4" w:space="0" w:color="auto"/>
              <w:bottom w:val="single" w:sz="4" w:space="0" w:color="auto"/>
              <w:right w:val="single" w:sz="4" w:space="0" w:color="auto"/>
            </w:tcBorders>
          </w:tcPr>
          <w:p w14:paraId="7B2A50CE" w14:textId="77777777" w:rsidR="00003AEE" w:rsidRPr="00CC6261" w:rsidRDefault="00003AEE" w:rsidP="002B6353">
            <w:pPr>
              <w:spacing w:before="120"/>
              <w:ind w:right="-46" w:hanging="18"/>
              <w:jc w:val="center"/>
              <w:rPr>
                <w:rFonts w:ascii="Arial" w:hAnsi="Arial" w:cs="Arial"/>
                <w:bCs/>
                <w:sz w:val="20"/>
                <w:szCs w:val="20"/>
              </w:rPr>
            </w:pPr>
            <w:r w:rsidRPr="00CC6261">
              <w:rPr>
                <w:rFonts w:ascii="Arial" w:hAnsi="Arial" w:cs="Arial"/>
                <w:bCs/>
                <w:sz w:val="20"/>
                <w:szCs w:val="20"/>
              </w:rPr>
              <w:t>Antoine Pelletier</w:t>
            </w:r>
          </w:p>
        </w:tc>
        <w:tc>
          <w:tcPr>
            <w:tcW w:w="0" w:type="auto"/>
            <w:tcBorders>
              <w:top w:val="single" w:sz="4" w:space="0" w:color="auto"/>
              <w:left w:val="single" w:sz="4" w:space="0" w:color="auto"/>
              <w:bottom w:val="single" w:sz="4" w:space="0" w:color="auto"/>
              <w:right w:val="single" w:sz="4" w:space="0" w:color="auto"/>
            </w:tcBorders>
          </w:tcPr>
          <w:p w14:paraId="216AF8C8" w14:textId="77777777" w:rsidR="00003AEE" w:rsidRPr="00CC6261" w:rsidRDefault="00003AEE" w:rsidP="002B6353">
            <w:pPr>
              <w:spacing w:before="120"/>
              <w:ind w:right="-46" w:hanging="18"/>
              <w:jc w:val="center"/>
              <w:rPr>
                <w:rFonts w:ascii="Arial" w:hAnsi="Arial" w:cs="Arial"/>
                <w:sz w:val="20"/>
                <w:szCs w:val="20"/>
              </w:rPr>
            </w:pPr>
            <w:r w:rsidRPr="00CC6261">
              <w:rPr>
                <w:rFonts w:ascii="Arial" w:hAnsi="Arial" w:cs="Arial"/>
                <w:sz w:val="20"/>
                <w:szCs w:val="20"/>
              </w:rPr>
              <w:t>Task group to investigate short channel cat 8 PSANEXT. Members include Antoine Pelletier, Mike Borgman, Phillip Rivers, Sterling Vaden, Derrick Stikeleather, Brian Celella, Naved Khan, Jeff Poulsen, Paul Vanderlaan, Peter, Arvind, Will Winston</w:t>
            </w:r>
          </w:p>
        </w:tc>
        <w:tc>
          <w:tcPr>
            <w:tcW w:w="0" w:type="auto"/>
            <w:tcBorders>
              <w:top w:val="single" w:sz="4" w:space="0" w:color="auto"/>
              <w:left w:val="single" w:sz="4" w:space="0" w:color="auto"/>
              <w:bottom w:val="single" w:sz="4" w:space="0" w:color="auto"/>
              <w:right w:val="single" w:sz="4" w:space="0" w:color="auto"/>
            </w:tcBorders>
          </w:tcPr>
          <w:p w14:paraId="1FD6D392" w14:textId="77777777" w:rsidR="00003AEE" w:rsidRPr="00CC6261" w:rsidRDefault="00003AEE" w:rsidP="002B6353">
            <w:pPr>
              <w:spacing w:before="120"/>
              <w:ind w:right="-46" w:hanging="18"/>
              <w:jc w:val="center"/>
              <w:rPr>
                <w:rFonts w:ascii="Arial" w:hAnsi="Arial" w:cs="Arial"/>
                <w:sz w:val="20"/>
                <w:szCs w:val="20"/>
              </w:rPr>
            </w:pPr>
            <w:r w:rsidRPr="00CC6261">
              <w:rPr>
                <w:rFonts w:ascii="Arial" w:hAnsi="Arial" w:cs="Arial"/>
                <w:sz w:val="20"/>
                <w:szCs w:val="20"/>
              </w:rPr>
              <w:t>Completed by contributions to past meetings</w:t>
            </w:r>
          </w:p>
          <w:p w14:paraId="0F7F4363" w14:textId="77777777" w:rsidR="00003AEE" w:rsidRPr="00CC6261" w:rsidRDefault="00003AEE" w:rsidP="002B6353">
            <w:pPr>
              <w:spacing w:before="120"/>
              <w:ind w:right="-46" w:hanging="18"/>
              <w:jc w:val="center"/>
              <w:rPr>
                <w:rFonts w:ascii="Arial" w:hAnsi="Arial" w:cs="Arial"/>
                <w:sz w:val="20"/>
                <w:szCs w:val="20"/>
              </w:rPr>
            </w:pPr>
            <w:r w:rsidRPr="00CC6261">
              <w:rPr>
                <w:rFonts w:ascii="Arial" w:hAnsi="Arial" w:cs="Arial"/>
                <w:sz w:val="20"/>
                <w:szCs w:val="20"/>
              </w:rPr>
              <w:t>This task group will now be dormant until there are more contributions</w:t>
            </w:r>
          </w:p>
          <w:p w14:paraId="2048DB0C" w14:textId="77777777" w:rsidR="00003AEE" w:rsidRPr="00CC6261" w:rsidRDefault="00003AEE" w:rsidP="002B6353">
            <w:pPr>
              <w:spacing w:before="120"/>
              <w:ind w:right="-46" w:hanging="18"/>
              <w:jc w:val="center"/>
              <w:rPr>
                <w:rFonts w:ascii="Arial" w:hAnsi="Arial" w:cs="Arial"/>
                <w:sz w:val="20"/>
                <w:szCs w:val="20"/>
              </w:rPr>
            </w:pPr>
            <w:r w:rsidRPr="00CC6261">
              <w:rPr>
                <w:rFonts w:ascii="Arial" w:hAnsi="Arial" w:cs="Arial"/>
                <w:sz w:val="20"/>
                <w:szCs w:val="20"/>
              </w:rPr>
              <w:t>No Change in status</w:t>
            </w:r>
          </w:p>
        </w:tc>
      </w:tr>
      <w:tr w:rsidR="00003AEE" w:rsidRPr="00CC6261" w14:paraId="3244D337" w14:textId="77777777" w:rsidTr="002B6353">
        <w:trPr>
          <w:cantSplit/>
          <w:trHeight w:val="576"/>
        </w:trPr>
        <w:tc>
          <w:tcPr>
            <w:tcW w:w="0" w:type="auto"/>
            <w:tcBorders>
              <w:top w:val="single" w:sz="4" w:space="0" w:color="auto"/>
              <w:left w:val="single" w:sz="4" w:space="0" w:color="auto"/>
              <w:bottom w:val="single" w:sz="4" w:space="0" w:color="auto"/>
              <w:right w:val="single" w:sz="4" w:space="0" w:color="auto"/>
            </w:tcBorders>
          </w:tcPr>
          <w:p w14:paraId="22416A79" w14:textId="77777777" w:rsidR="00003AEE" w:rsidRPr="00CC6261" w:rsidRDefault="00003AEE" w:rsidP="002B6353">
            <w:pPr>
              <w:spacing w:before="120"/>
              <w:ind w:right="-46" w:hanging="18"/>
              <w:jc w:val="center"/>
              <w:rPr>
                <w:rFonts w:ascii="Arial" w:hAnsi="Arial" w:cs="Arial"/>
                <w:color w:val="000000"/>
                <w:sz w:val="20"/>
                <w:szCs w:val="20"/>
                <w:lang w:val="en-CA"/>
              </w:rPr>
            </w:pPr>
            <w:r w:rsidRPr="00CC6261">
              <w:rPr>
                <w:rFonts w:ascii="Arial" w:hAnsi="Arial" w:cs="Arial"/>
                <w:color w:val="000000"/>
                <w:sz w:val="20"/>
                <w:szCs w:val="20"/>
                <w:lang w:val="en-CA"/>
              </w:rPr>
              <w:t>2</w:t>
            </w:r>
          </w:p>
        </w:tc>
        <w:tc>
          <w:tcPr>
            <w:tcW w:w="0" w:type="auto"/>
            <w:tcBorders>
              <w:top w:val="single" w:sz="4" w:space="0" w:color="auto"/>
              <w:left w:val="single" w:sz="4" w:space="0" w:color="auto"/>
              <w:bottom w:val="single" w:sz="4" w:space="0" w:color="auto"/>
              <w:right w:val="single" w:sz="4" w:space="0" w:color="auto"/>
            </w:tcBorders>
          </w:tcPr>
          <w:p w14:paraId="429E5735" w14:textId="77777777" w:rsidR="00003AEE" w:rsidRPr="00CC6261" w:rsidRDefault="00003AEE" w:rsidP="002B6353">
            <w:pPr>
              <w:spacing w:before="120"/>
              <w:ind w:right="-46" w:hanging="18"/>
              <w:jc w:val="center"/>
              <w:rPr>
                <w:rFonts w:ascii="Arial" w:hAnsi="Arial" w:cs="Arial"/>
                <w:bCs/>
                <w:sz w:val="20"/>
                <w:szCs w:val="20"/>
              </w:rPr>
            </w:pPr>
            <w:r w:rsidRPr="00CC6261">
              <w:rPr>
                <w:rFonts w:ascii="Arial" w:hAnsi="Arial" w:cs="Arial"/>
                <w:bCs/>
                <w:sz w:val="20"/>
                <w:szCs w:val="20"/>
              </w:rPr>
              <w:t>POE legislation ad hoc</w:t>
            </w:r>
          </w:p>
        </w:tc>
        <w:tc>
          <w:tcPr>
            <w:tcW w:w="0" w:type="auto"/>
            <w:tcBorders>
              <w:top w:val="single" w:sz="4" w:space="0" w:color="auto"/>
              <w:left w:val="single" w:sz="4" w:space="0" w:color="auto"/>
              <w:bottom w:val="single" w:sz="4" w:space="0" w:color="auto"/>
              <w:right w:val="single" w:sz="4" w:space="0" w:color="auto"/>
            </w:tcBorders>
          </w:tcPr>
          <w:p w14:paraId="4F846F62" w14:textId="77777777" w:rsidR="00003AEE" w:rsidRPr="00CC6261" w:rsidRDefault="00003AEE" w:rsidP="002B6353">
            <w:pPr>
              <w:spacing w:before="120"/>
              <w:ind w:right="-46" w:hanging="18"/>
              <w:jc w:val="center"/>
              <w:rPr>
                <w:rFonts w:ascii="Arial" w:hAnsi="Arial" w:cs="Arial"/>
                <w:sz w:val="20"/>
                <w:szCs w:val="20"/>
              </w:rPr>
            </w:pPr>
            <w:r w:rsidRPr="00CC6261">
              <w:rPr>
                <w:rFonts w:ascii="Arial" w:hAnsi="Arial" w:cs="Arial"/>
                <w:sz w:val="20"/>
                <w:szCs w:val="20"/>
              </w:rPr>
              <w:t xml:space="preserve">Ron Tellas leader Val Maguire, Frank Straka, Fred Dawson, Antoine Pelletier, Dave Jeskey, Mark Dearing, Todd Harpel, Adnan Ahmed, George Zimmerman, Trent Hayes, Chris </w:t>
            </w:r>
            <w:proofErr w:type="spellStart"/>
            <w:r w:rsidRPr="00CC6261">
              <w:rPr>
                <w:rFonts w:ascii="Arial" w:hAnsi="Arial" w:cs="Arial"/>
                <w:sz w:val="20"/>
                <w:szCs w:val="20"/>
              </w:rPr>
              <w:t>DiMinico</w:t>
            </w:r>
            <w:proofErr w:type="spellEnd"/>
            <w:r w:rsidRPr="00CC6261">
              <w:rPr>
                <w:rFonts w:ascii="Arial" w:hAnsi="Arial" w:cs="Arial"/>
                <w:sz w:val="20"/>
                <w:szCs w:val="20"/>
              </w:rPr>
              <w:t>, Diane Forbes</w:t>
            </w:r>
          </w:p>
        </w:tc>
        <w:tc>
          <w:tcPr>
            <w:tcW w:w="0" w:type="auto"/>
            <w:tcBorders>
              <w:top w:val="single" w:sz="4" w:space="0" w:color="auto"/>
              <w:left w:val="single" w:sz="4" w:space="0" w:color="auto"/>
              <w:bottom w:val="single" w:sz="4" w:space="0" w:color="auto"/>
              <w:right w:val="single" w:sz="4" w:space="0" w:color="auto"/>
            </w:tcBorders>
          </w:tcPr>
          <w:p w14:paraId="26B1E85B" w14:textId="77777777" w:rsidR="00003AEE" w:rsidRPr="00CC6261" w:rsidRDefault="00003AEE" w:rsidP="002B6353">
            <w:pPr>
              <w:spacing w:before="120"/>
              <w:ind w:right="-46" w:hanging="18"/>
              <w:jc w:val="center"/>
              <w:rPr>
                <w:rFonts w:ascii="Arial" w:hAnsi="Arial" w:cs="Arial"/>
                <w:sz w:val="20"/>
                <w:szCs w:val="20"/>
              </w:rPr>
            </w:pPr>
            <w:r w:rsidRPr="00CC6261">
              <w:rPr>
                <w:rFonts w:ascii="Arial" w:hAnsi="Arial" w:cs="Arial"/>
                <w:sz w:val="20"/>
                <w:szCs w:val="20"/>
              </w:rPr>
              <w:t>Ron Tellas has made reports, will continue to report as needed</w:t>
            </w:r>
          </w:p>
          <w:p w14:paraId="122BB82A" w14:textId="77777777" w:rsidR="00003AEE" w:rsidRPr="00CC6261" w:rsidRDefault="00003AEE" w:rsidP="002B6353">
            <w:pPr>
              <w:spacing w:before="120"/>
              <w:ind w:right="-46" w:hanging="18"/>
              <w:jc w:val="center"/>
              <w:rPr>
                <w:rFonts w:ascii="Arial" w:hAnsi="Arial" w:cs="Arial"/>
                <w:sz w:val="20"/>
                <w:szCs w:val="20"/>
              </w:rPr>
            </w:pPr>
            <w:r w:rsidRPr="00CC6261">
              <w:rPr>
                <w:rFonts w:ascii="Arial" w:hAnsi="Arial" w:cs="Arial"/>
                <w:sz w:val="20"/>
                <w:szCs w:val="20"/>
              </w:rPr>
              <w:t>Ongoing</w:t>
            </w:r>
          </w:p>
        </w:tc>
      </w:tr>
      <w:tr w:rsidR="00003AEE" w:rsidRPr="00CC6261" w14:paraId="69FBEF4F" w14:textId="77777777" w:rsidTr="002B6353">
        <w:trPr>
          <w:cantSplit/>
          <w:trHeight w:val="576"/>
        </w:trPr>
        <w:tc>
          <w:tcPr>
            <w:tcW w:w="0" w:type="auto"/>
            <w:tcBorders>
              <w:top w:val="single" w:sz="4" w:space="0" w:color="auto"/>
              <w:left w:val="single" w:sz="4" w:space="0" w:color="auto"/>
              <w:bottom w:val="single" w:sz="4" w:space="0" w:color="auto"/>
              <w:right w:val="single" w:sz="4" w:space="0" w:color="auto"/>
            </w:tcBorders>
          </w:tcPr>
          <w:p w14:paraId="1567A20D" w14:textId="77777777" w:rsidR="00003AEE" w:rsidRPr="00CC6261" w:rsidRDefault="00003AEE" w:rsidP="002B6353">
            <w:pPr>
              <w:spacing w:before="120"/>
              <w:ind w:right="-46" w:hanging="18"/>
              <w:jc w:val="center"/>
              <w:rPr>
                <w:rFonts w:ascii="Arial" w:hAnsi="Arial" w:cs="Arial"/>
                <w:color w:val="000000"/>
                <w:sz w:val="20"/>
                <w:szCs w:val="20"/>
                <w:lang w:val="en-CA"/>
              </w:rPr>
            </w:pPr>
            <w:r w:rsidRPr="00CC6261">
              <w:rPr>
                <w:rFonts w:ascii="Arial" w:hAnsi="Arial" w:cs="Arial"/>
                <w:color w:val="000000"/>
                <w:sz w:val="20"/>
                <w:szCs w:val="20"/>
                <w:lang w:val="en-CA"/>
              </w:rPr>
              <w:t>3</w:t>
            </w:r>
          </w:p>
        </w:tc>
        <w:tc>
          <w:tcPr>
            <w:tcW w:w="0" w:type="auto"/>
            <w:tcBorders>
              <w:top w:val="single" w:sz="4" w:space="0" w:color="auto"/>
              <w:left w:val="single" w:sz="4" w:space="0" w:color="auto"/>
              <w:bottom w:val="single" w:sz="4" w:space="0" w:color="auto"/>
              <w:right w:val="single" w:sz="4" w:space="0" w:color="auto"/>
            </w:tcBorders>
          </w:tcPr>
          <w:p w14:paraId="43C0819F" w14:textId="77777777" w:rsidR="00003AEE" w:rsidRPr="00CC6261" w:rsidRDefault="00003AEE" w:rsidP="002B6353">
            <w:pPr>
              <w:spacing w:before="120"/>
              <w:ind w:right="-46" w:hanging="18"/>
              <w:jc w:val="center"/>
              <w:rPr>
                <w:rFonts w:ascii="Arial" w:hAnsi="Arial" w:cs="Arial"/>
                <w:bCs/>
                <w:sz w:val="20"/>
                <w:szCs w:val="20"/>
              </w:rPr>
            </w:pPr>
            <w:r w:rsidRPr="00CC6261">
              <w:rPr>
                <w:rFonts w:ascii="Arial" w:hAnsi="Arial" w:cs="Arial"/>
                <w:bCs/>
                <w:sz w:val="20"/>
                <w:szCs w:val="20"/>
              </w:rPr>
              <w:t xml:space="preserve">Test methods TG </w:t>
            </w:r>
          </w:p>
          <w:p w14:paraId="4B3993BE" w14:textId="77777777" w:rsidR="00003AEE" w:rsidRPr="00CC6261" w:rsidRDefault="00003AEE" w:rsidP="002B6353">
            <w:pPr>
              <w:spacing w:before="120"/>
              <w:ind w:right="-46" w:hanging="18"/>
              <w:jc w:val="center"/>
              <w:rPr>
                <w:rFonts w:ascii="Arial" w:hAnsi="Arial" w:cs="Arial"/>
                <w:bCs/>
                <w:sz w:val="20"/>
                <w:szCs w:val="20"/>
              </w:rPr>
            </w:pPr>
            <w:r w:rsidRPr="00CC6261">
              <w:rPr>
                <w:rFonts w:ascii="Arial" w:hAnsi="Arial" w:cs="Arial"/>
                <w:bCs/>
                <w:sz w:val="20"/>
                <w:szCs w:val="20"/>
              </w:rPr>
              <w:t>Derrick Stikeleather leader</w:t>
            </w:r>
          </w:p>
        </w:tc>
        <w:tc>
          <w:tcPr>
            <w:tcW w:w="0" w:type="auto"/>
            <w:tcBorders>
              <w:top w:val="single" w:sz="4" w:space="0" w:color="auto"/>
              <w:left w:val="single" w:sz="4" w:space="0" w:color="auto"/>
              <w:bottom w:val="single" w:sz="4" w:space="0" w:color="auto"/>
              <w:right w:val="single" w:sz="4" w:space="0" w:color="auto"/>
            </w:tcBorders>
          </w:tcPr>
          <w:p w14:paraId="7AE5B7D6" w14:textId="77777777" w:rsidR="00003AEE" w:rsidRPr="00CC6261" w:rsidRDefault="00003AEE" w:rsidP="002B6353">
            <w:pPr>
              <w:spacing w:before="120"/>
              <w:ind w:right="-46" w:hanging="18"/>
              <w:jc w:val="center"/>
              <w:rPr>
                <w:rFonts w:ascii="Arial" w:hAnsi="Arial" w:cs="Arial"/>
                <w:sz w:val="20"/>
                <w:szCs w:val="20"/>
              </w:rPr>
            </w:pPr>
            <w:r w:rsidRPr="00CC6261">
              <w:rPr>
                <w:rFonts w:ascii="Arial" w:hAnsi="Arial" w:cs="Arial"/>
                <w:sz w:val="20"/>
                <w:szCs w:val="20"/>
              </w:rPr>
              <w:t>Solve the problem of the grounding of the remote end</w:t>
            </w:r>
          </w:p>
        </w:tc>
        <w:tc>
          <w:tcPr>
            <w:tcW w:w="0" w:type="auto"/>
            <w:tcBorders>
              <w:top w:val="single" w:sz="4" w:space="0" w:color="auto"/>
              <w:left w:val="single" w:sz="4" w:space="0" w:color="auto"/>
              <w:bottom w:val="single" w:sz="4" w:space="0" w:color="auto"/>
              <w:right w:val="single" w:sz="4" w:space="0" w:color="auto"/>
            </w:tcBorders>
          </w:tcPr>
          <w:p w14:paraId="59CA8873" w14:textId="77777777" w:rsidR="00003AEE" w:rsidRPr="00CC6261" w:rsidRDefault="00003AEE" w:rsidP="002B6353">
            <w:pPr>
              <w:spacing w:before="120"/>
              <w:ind w:right="-46" w:hanging="18"/>
              <w:jc w:val="center"/>
              <w:rPr>
                <w:rFonts w:ascii="Arial" w:hAnsi="Arial" w:cs="Arial"/>
                <w:sz w:val="20"/>
                <w:szCs w:val="20"/>
              </w:rPr>
            </w:pPr>
            <w:r w:rsidRPr="00CC6261">
              <w:rPr>
                <w:rFonts w:ascii="Arial" w:hAnsi="Arial" w:cs="Arial"/>
                <w:sz w:val="20"/>
                <w:szCs w:val="20"/>
              </w:rPr>
              <w:t>Round robin is planned, being delayed by virus considerations</w:t>
            </w:r>
          </w:p>
          <w:p w14:paraId="49E1796C" w14:textId="77777777" w:rsidR="00003AEE" w:rsidRPr="00CC6261" w:rsidRDefault="00003AEE" w:rsidP="002B6353">
            <w:pPr>
              <w:spacing w:before="120"/>
              <w:ind w:right="-46" w:hanging="18"/>
              <w:jc w:val="center"/>
              <w:rPr>
                <w:rFonts w:ascii="Arial" w:hAnsi="Arial" w:cs="Arial"/>
                <w:sz w:val="20"/>
                <w:szCs w:val="20"/>
              </w:rPr>
            </w:pPr>
            <w:r w:rsidRPr="00CC6261">
              <w:rPr>
                <w:rFonts w:ascii="Arial" w:hAnsi="Arial" w:cs="Arial"/>
                <w:sz w:val="20"/>
                <w:szCs w:val="20"/>
              </w:rPr>
              <w:t>Ongoing – Derrick gave verbal report</w:t>
            </w:r>
          </w:p>
        </w:tc>
      </w:tr>
      <w:tr w:rsidR="00003AEE" w:rsidRPr="00CC6261" w14:paraId="592DE02C" w14:textId="77777777" w:rsidTr="002B6353">
        <w:trPr>
          <w:cantSplit/>
          <w:trHeight w:val="576"/>
        </w:trPr>
        <w:tc>
          <w:tcPr>
            <w:tcW w:w="0" w:type="auto"/>
            <w:tcBorders>
              <w:top w:val="single" w:sz="4" w:space="0" w:color="auto"/>
              <w:left w:val="single" w:sz="4" w:space="0" w:color="auto"/>
              <w:bottom w:val="single" w:sz="4" w:space="0" w:color="auto"/>
              <w:right w:val="single" w:sz="4" w:space="0" w:color="auto"/>
            </w:tcBorders>
          </w:tcPr>
          <w:p w14:paraId="0118AA0E" w14:textId="77777777" w:rsidR="00003AEE" w:rsidRPr="00CC6261" w:rsidRDefault="00003AEE" w:rsidP="002B6353">
            <w:pPr>
              <w:spacing w:before="120"/>
              <w:ind w:right="-46" w:hanging="18"/>
              <w:jc w:val="center"/>
              <w:rPr>
                <w:rFonts w:ascii="Arial" w:hAnsi="Arial" w:cs="Arial"/>
                <w:color w:val="000000"/>
                <w:sz w:val="20"/>
                <w:szCs w:val="20"/>
                <w:lang w:val="en-CA"/>
              </w:rPr>
            </w:pPr>
            <w:r w:rsidRPr="00CC6261">
              <w:rPr>
                <w:rFonts w:ascii="Arial" w:hAnsi="Arial" w:cs="Arial"/>
                <w:color w:val="000000"/>
                <w:sz w:val="20"/>
                <w:szCs w:val="20"/>
                <w:lang w:val="en-CA"/>
              </w:rPr>
              <w:t>4</w:t>
            </w:r>
          </w:p>
        </w:tc>
        <w:tc>
          <w:tcPr>
            <w:tcW w:w="0" w:type="auto"/>
            <w:tcBorders>
              <w:top w:val="single" w:sz="4" w:space="0" w:color="auto"/>
              <w:left w:val="single" w:sz="4" w:space="0" w:color="auto"/>
              <w:bottom w:val="single" w:sz="4" w:space="0" w:color="auto"/>
              <w:right w:val="single" w:sz="4" w:space="0" w:color="auto"/>
            </w:tcBorders>
          </w:tcPr>
          <w:p w14:paraId="2A409455" w14:textId="77777777" w:rsidR="00003AEE" w:rsidRPr="00CC6261" w:rsidRDefault="00003AEE" w:rsidP="002B6353">
            <w:pPr>
              <w:spacing w:before="120"/>
              <w:ind w:right="-46" w:hanging="18"/>
              <w:jc w:val="center"/>
              <w:rPr>
                <w:rFonts w:ascii="Arial" w:hAnsi="Arial" w:cs="Arial"/>
                <w:bCs/>
                <w:sz w:val="20"/>
                <w:szCs w:val="20"/>
              </w:rPr>
            </w:pPr>
            <w:r w:rsidRPr="00CC6261">
              <w:rPr>
                <w:rFonts w:ascii="Arial" w:hAnsi="Arial" w:cs="Arial"/>
                <w:bCs/>
                <w:sz w:val="20"/>
                <w:szCs w:val="20"/>
              </w:rPr>
              <w:t>Wayne Larsen</w:t>
            </w:r>
          </w:p>
        </w:tc>
        <w:tc>
          <w:tcPr>
            <w:tcW w:w="0" w:type="auto"/>
            <w:tcBorders>
              <w:top w:val="single" w:sz="4" w:space="0" w:color="auto"/>
              <w:left w:val="single" w:sz="4" w:space="0" w:color="auto"/>
              <w:bottom w:val="single" w:sz="4" w:space="0" w:color="auto"/>
              <w:right w:val="single" w:sz="4" w:space="0" w:color="auto"/>
            </w:tcBorders>
          </w:tcPr>
          <w:p w14:paraId="0A875208" w14:textId="77777777" w:rsidR="00003AEE" w:rsidRPr="00CC6261" w:rsidRDefault="00003AEE" w:rsidP="002B6353">
            <w:pPr>
              <w:spacing w:before="120"/>
              <w:ind w:right="-46" w:hanging="18"/>
              <w:jc w:val="center"/>
              <w:rPr>
                <w:rFonts w:ascii="Arial" w:hAnsi="Arial" w:cs="Arial"/>
                <w:sz w:val="20"/>
                <w:szCs w:val="20"/>
              </w:rPr>
            </w:pPr>
            <w:r w:rsidRPr="00CC6261">
              <w:rPr>
                <w:rFonts w:ascii="Arial" w:hAnsi="Arial" w:cs="Arial"/>
                <w:sz w:val="20"/>
                <w:szCs w:val="20"/>
              </w:rPr>
              <w:t>Stimulate press release and by other methods attempt to provoke participation from industry experts in support of SPMD</w:t>
            </w:r>
          </w:p>
        </w:tc>
        <w:tc>
          <w:tcPr>
            <w:tcW w:w="0" w:type="auto"/>
            <w:tcBorders>
              <w:top w:val="single" w:sz="4" w:space="0" w:color="auto"/>
              <w:left w:val="single" w:sz="4" w:space="0" w:color="auto"/>
              <w:bottom w:val="single" w:sz="4" w:space="0" w:color="auto"/>
              <w:right w:val="single" w:sz="4" w:space="0" w:color="auto"/>
            </w:tcBorders>
          </w:tcPr>
          <w:p w14:paraId="0462B106" w14:textId="77777777" w:rsidR="00003AEE" w:rsidRPr="00CC6261" w:rsidRDefault="00003AEE" w:rsidP="002B6353">
            <w:pPr>
              <w:spacing w:before="120"/>
              <w:ind w:right="-46" w:hanging="18"/>
              <w:jc w:val="center"/>
              <w:rPr>
                <w:rFonts w:ascii="Arial" w:hAnsi="Arial" w:cs="Arial"/>
                <w:sz w:val="20"/>
                <w:szCs w:val="20"/>
              </w:rPr>
            </w:pPr>
            <w:r w:rsidRPr="00CC6261">
              <w:rPr>
                <w:rFonts w:ascii="Arial" w:hAnsi="Arial" w:cs="Arial"/>
                <w:sz w:val="20"/>
                <w:szCs w:val="20"/>
              </w:rPr>
              <w:t>Completed by David Bain</w:t>
            </w:r>
          </w:p>
        </w:tc>
      </w:tr>
      <w:tr w:rsidR="00003AEE" w:rsidRPr="00CC6261" w14:paraId="583A1B07" w14:textId="77777777" w:rsidTr="002B6353">
        <w:trPr>
          <w:cantSplit/>
          <w:trHeight w:val="576"/>
        </w:trPr>
        <w:tc>
          <w:tcPr>
            <w:tcW w:w="0" w:type="auto"/>
            <w:tcBorders>
              <w:top w:val="single" w:sz="4" w:space="0" w:color="auto"/>
              <w:left w:val="single" w:sz="4" w:space="0" w:color="auto"/>
              <w:bottom w:val="single" w:sz="4" w:space="0" w:color="auto"/>
              <w:right w:val="single" w:sz="4" w:space="0" w:color="auto"/>
            </w:tcBorders>
          </w:tcPr>
          <w:p w14:paraId="4FFDE7E4" w14:textId="77777777" w:rsidR="00003AEE" w:rsidRPr="00CC6261" w:rsidRDefault="00003AEE" w:rsidP="002B6353">
            <w:pPr>
              <w:spacing w:before="120"/>
              <w:ind w:right="-46" w:hanging="18"/>
              <w:jc w:val="center"/>
              <w:rPr>
                <w:rFonts w:ascii="Arial" w:hAnsi="Arial" w:cs="Arial"/>
                <w:color w:val="000000"/>
                <w:sz w:val="20"/>
                <w:szCs w:val="20"/>
                <w:lang w:val="en-CA"/>
              </w:rPr>
            </w:pPr>
            <w:r w:rsidRPr="00CC6261">
              <w:rPr>
                <w:rFonts w:ascii="Arial" w:hAnsi="Arial" w:cs="Arial"/>
                <w:color w:val="000000"/>
                <w:sz w:val="20"/>
                <w:szCs w:val="20"/>
                <w:lang w:val="en-CA"/>
              </w:rPr>
              <w:t>5</w:t>
            </w:r>
          </w:p>
        </w:tc>
        <w:tc>
          <w:tcPr>
            <w:tcW w:w="0" w:type="auto"/>
            <w:tcBorders>
              <w:top w:val="single" w:sz="4" w:space="0" w:color="auto"/>
              <w:left w:val="single" w:sz="4" w:space="0" w:color="auto"/>
              <w:bottom w:val="single" w:sz="4" w:space="0" w:color="auto"/>
              <w:right w:val="single" w:sz="4" w:space="0" w:color="auto"/>
            </w:tcBorders>
          </w:tcPr>
          <w:p w14:paraId="5AB5E733" w14:textId="77777777" w:rsidR="00003AEE" w:rsidRPr="00CC6261" w:rsidRDefault="00003AEE" w:rsidP="002B6353">
            <w:pPr>
              <w:spacing w:before="120"/>
              <w:ind w:right="-46" w:hanging="18"/>
              <w:jc w:val="center"/>
              <w:rPr>
                <w:rFonts w:ascii="Arial" w:hAnsi="Arial" w:cs="Arial"/>
                <w:bCs/>
                <w:sz w:val="20"/>
                <w:szCs w:val="20"/>
              </w:rPr>
            </w:pPr>
            <w:r w:rsidRPr="00CC6261">
              <w:rPr>
                <w:rFonts w:ascii="Arial" w:hAnsi="Arial" w:cs="Arial"/>
                <w:bCs/>
                <w:sz w:val="20"/>
                <w:szCs w:val="20"/>
              </w:rPr>
              <w:t>Ray, Wayne</w:t>
            </w:r>
          </w:p>
        </w:tc>
        <w:tc>
          <w:tcPr>
            <w:tcW w:w="0" w:type="auto"/>
            <w:tcBorders>
              <w:top w:val="single" w:sz="4" w:space="0" w:color="auto"/>
              <w:left w:val="single" w:sz="4" w:space="0" w:color="auto"/>
              <w:bottom w:val="single" w:sz="4" w:space="0" w:color="auto"/>
              <w:right w:val="single" w:sz="4" w:space="0" w:color="auto"/>
            </w:tcBorders>
          </w:tcPr>
          <w:p w14:paraId="0F737369" w14:textId="77777777" w:rsidR="00003AEE" w:rsidRPr="00CC6261" w:rsidRDefault="00003AEE" w:rsidP="002B6353">
            <w:pPr>
              <w:spacing w:before="120"/>
              <w:ind w:right="-46" w:hanging="18"/>
              <w:jc w:val="center"/>
              <w:rPr>
                <w:rFonts w:ascii="Arial" w:hAnsi="Arial" w:cs="Arial"/>
                <w:sz w:val="20"/>
                <w:szCs w:val="20"/>
              </w:rPr>
            </w:pPr>
            <w:r w:rsidRPr="00CC6261">
              <w:rPr>
                <w:rFonts w:ascii="Arial" w:hAnsi="Arial" w:cs="Arial"/>
                <w:sz w:val="20"/>
                <w:szCs w:val="20"/>
              </w:rPr>
              <w:t>Update 568.2-D-2 per default ballot results and previous ballot results, and publish</w:t>
            </w:r>
          </w:p>
        </w:tc>
        <w:tc>
          <w:tcPr>
            <w:tcW w:w="0" w:type="auto"/>
            <w:tcBorders>
              <w:top w:val="single" w:sz="4" w:space="0" w:color="auto"/>
              <w:left w:val="single" w:sz="4" w:space="0" w:color="auto"/>
              <w:bottom w:val="single" w:sz="4" w:space="0" w:color="auto"/>
              <w:right w:val="single" w:sz="4" w:space="0" w:color="auto"/>
            </w:tcBorders>
          </w:tcPr>
          <w:p w14:paraId="5B1F3B7D" w14:textId="77777777" w:rsidR="00003AEE" w:rsidRPr="00CC6261" w:rsidRDefault="00003AEE" w:rsidP="002B6353">
            <w:pPr>
              <w:spacing w:before="120"/>
              <w:ind w:right="-46" w:hanging="18"/>
              <w:jc w:val="center"/>
              <w:rPr>
                <w:rFonts w:ascii="Arial" w:hAnsi="Arial" w:cs="Arial"/>
                <w:sz w:val="20"/>
                <w:szCs w:val="20"/>
              </w:rPr>
            </w:pPr>
            <w:r w:rsidRPr="00CC6261">
              <w:rPr>
                <w:rFonts w:ascii="Arial" w:hAnsi="Arial" w:cs="Arial"/>
                <w:sz w:val="20"/>
                <w:szCs w:val="20"/>
              </w:rPr>
              <w:t>Complete</w:t>
            </w:r>
          </w:p>
        </w:tc>
      </w:tr>
      <w:tr w:rsidR="00003AEE" w:rsidRPr="00CC6261" w14:paraId="432057D0" w14:textId="77777777" w:rsidTr="002B6353">
        <w:trPr>
          <w:cantSplit/>
          <w:trHeight w:val="576"/>
        </w:trPr>
        <w:tc>
          <w:tcPr>
            <w:tcW w:w="0" w:type="auto"/>
            <w:tcBorders>
              <w:top w:val="single" w:sz="4" w:space="0" w:color="auto"/>
              <w:left w:val="single" w:sz="4" w:space="0" w:color="auto"/>
              <w:bottom w:val="single" w:sz="4" w:space="0" w:color="auto"/>
              <w:right w:val="single" w:sz="4" w:space="0" w:color="auto"/>
            </w:tcBorders>
          </w:tcPr>
          <w:p w14:paraId="482BB59B" w14:textId="77777777" w:rsidR="00003AEE" w:rsidRPr="00CC6261" w:rsidRDefault="00003AEE" w:rsidP="002B6353">
            <w:pPr>
              <w:spacing w:before="120"/>
              <w:ind w:right="-46" w:hanging="18"/>
              <w:jc w:val="center"/>
              <w:rPr>
                <w:rFonts w:ascii="Arial" w:hAnsi="Arial" w:cs="Arial"/>
                <w:color w:val="000000"/>
                <w:sz w:val="20"/>
                <w:szCs w:val="20"/>
                <w:lang w:val="en-CA"/>
              </w:rPr>
            </w:pPr>
            <w:r w:rsidRPr="00CC6261">
              <w:rPr>
                <w:rFonts w:ascii="Arial" w:hAnsi="Arial" w:cs="Arial"/>
                <w:color w:val="000000"/>
                <w:sz w:val="20"/>
                <w:szCs w:val="20"/>
                <w:lang w:val="en-CA"/>
              </w:rPr>
              <w:t>6</w:t>
            </w:r>
          </w:p>
        </w:tc>
        <w:tc>
          <w:tcPr>
            <w:tcW w:w="0" w:type="auto"/>
            <w:tcBorders>
              <w:top w:val="single" w:sz="4" w:space="0" w:color="auto"/>
              <w:left w:val="single" w:sz="4" w:space="0" w:color="auto"/>
              <w:bottom w:val="single" w:sz="4" w:space="0" w:color="auto"/>
              <w:right w:val="single" w:sz="4" w:space="0" w:color="auto"/>
            </w:tcBorders>
          </w:tcPr>
          <w:p w14:paraId="4FE2E1E3" w14:textId="77777777" w:rsidR="00003AEE" w:rsidRPr="00CC6261" w:rsidRDefault="00003AEE" w:rsidP="002B6353">
            <w:pPr>
              <w:spacing w:before="120"/>
              <w:ind w:right="-46" w:hanging="18"/>
              <w:jc w:val="center"/>
              <w:rPr>
                <w:rFonts w:ascii="Arial" w:hAnsi="Arial" w:cs="Arial"/>
                <w:bCs/>
                <w:sz w:val="20"/>
                <w:szCs w:val="20"/>
              </w:rPr>
            </w:pPr>
            <w:r w:rsidRPr="00CC6261">
              <w:rPr>
                <w:rFonts w:ascii="Arial" w:hAnsi="Arial" w:cs="Arial"/>
                <w:bCs/>
                <w:sz w:val="20"/>
                <w:szCs w:val="20"/>
              </w:rPr>
              <w:t>Wayne</w:t>
            </w:r>
          </w:p>
        </w:tc>
        <w:tc>
          <w:tcPr>
            <w:tcW w:w="0" w:type="auto"/>
            <w:tcBorders>
              <w:top w:val="single" w:sz="4" w:space="0" w:color="auto"/>
              <w:left w:val="single" w:sz="4" w:space="0" w:color="auto"/>
              <w:bottom w:val="single" w:sz="4" w:space="0" w:color="auto"/>
              <w:right w:val="single" w:sz="4" w:space="0" w:color="auto"/>
            </w:tcBorders>
          </w:tcPr>
          <w:p w14:paraId="4E008E7E" w14:textId="77777777" w:rsidR="00003AEE" w:rsidRPr="00CC6261" w:rsidRDefault="00003AEE" w:rsidP="002B6353">
            <w:pPr>
              <w:spacing w:before="120"/>
              <w:ind w:right="-46" w:hanging="18"/>
              <w:jc w:val="center"/>
              <w:rPr>
                <w:rFonts w:ascii="Arial" w:hAnsi="Arial" w:cs="Arial"/>
                <w:sz w:val="20"/>
                <w:szCs w:val="20"/>
              </w:rPr>
            </w:pPr>
            <w:r w:rsidRPr="00CC6261">
              <w:rPr>
                <w:rFonts w:ascii="Arial" w:hAnsi="Arial" w:cs="Arial"/>
                <w:sz w:val="20"/>
                <w:szCs w:val="20"/>
              </w:rPr>
              <w:t>Forward SPMD liaison letter to IEEE to plenary for consideration</w:t>
            </w:r>
          </w:p>
        </w:tc>
        <w:tc>
          <w:tcPr>
            <w:tcW w:w="0" w:type="auto"/>
            <w:tcBorders>
              <w:top w:val="single" w:sz="4" w:space="0" w:color="auto"/>
              <w:left w:val="single" w:sz="4" w:space="0" w:color="auto"/>
              <w:bottom w:val="single" w:sz="4" w:space="0" w:color="auto"/>
              <w:right w:val="single" w:sz="4" w:space="0" w:color="auto"/>
            </w:tcBorders>
          </w:tcPr>
          <w:p w14:paraId="06674720" w14:textId="77777777" w:rsidR="00003AEE" w:rsidRPr="00CC6261" w:rsidRDefault="00003AEE" w:rsidP="002B6353">
            <w:pPr>
              <w:spacing w:before="120"/>
              <w:ind w:right="-46" w:hanging="18"/>
              <w:jc w:val="center"/>
              <w:rPr>
                <w:rFonts w:ascii="Arial" w:hAnsi="Arial" w:cs="Arial"/>
                <w:sz w:val="20"/>
                <w:szCs w:val="20"/>
              </w:rPr>
            </w:pPr>
            <w:r w:rsidRPr="00CC6261">
              <w:rPr>
                <w:rFonts w:ascii="Arial" w:hAnsi="Arial" w:cs="Arial"/>
                <w:sz w:val="20"/>
                <w:szCs w:val="20"/>
              </w:rPr>
              <w:t>Complete</w:t>
            </w:r>
          </w:p>
        </w:tc>
      </w:tr>
      <w:tr w:rsidR="00003AEE" w:rsidRPr="00CC6261" w14:paraId="50E2D29E" w14:textId="77777777" w:rsidTr="002B6353">
        <w:trPr>
          <w:cantSplit/>
          <w:trHeight w:val="576"/>
        </w:trPr>
        <w:tc>
          <w:tcPr>
            <w:tcW w:w="0" w:type="auto"/>
            <w:tcBorders>
              <w:top w:val="single" w:sz="4" w:space="0" w:color="auto"/>
              <w:left w:val="single" w:sz="4" w:space="0" w:color="auto"/>
              <w:bottom w:val="single" w:sz="4" w:space="0" w:color="auto"/>
              <w:right w:val="single" w:sz="4" w:space="0" w:color="auto"/>
            </w:tcBorders>
          </w:tcPr>
          <w:p w14:paraId="4AD5A173" w14:textId="77777777" w:rsidR="00003AEE" w:rsidRPr="00CC6261" w:rsidRDefault="00003AEE" w:rsidP="002B6353">
            <w:pPr>
              <w:spacing w:before="120"/>
              <w:ind w:right="-46" w:hanging="18"/>
              <w:jc w:val="center"/>
              <w:rPr>
                <w:rFonts w:ascii="Arial" w:hAnsi="Arial" w:cs="Arial"/>
                <w:color w:val="000000"/>
                <w:sz w:val="20"/>
                <w:szCs w:val="20"/>
                <w:lang w:val="en-CA"/>
              </w:rPr>
            </w:pPr>
            <w:r w:rsidRPr="00CC6261">
              <w:rPr>
                <w:rFonts w:ascii="Arial" w:hAnsi="Arial" w:cs="Arial"/>
                <w:color w:val="000000"/>
                <w:sz w:val="20"/>
                <w:szCs w:val="20"/>
                <w:lang w:val="en-CA"/>
              </w:rPr>
              <w:t>7</w:t>
            </w:r>
          </w:p>
        </w:tc>
        <w:tc>
          <w:tcPr>
            <w:tcW w:w="0" w:type="auto"/>
            <w:tcBorders>
              <w:top w:val="single" w:sz="4" w:space="0" w:color="auto"/>
              <w:left w:val="single" w:sz="4" w:space="0" w:color="auto"/>
              <w:bottom w:val="single" w:sz="4" w:space="0" w:color="auto"/>
              <w:right w:val="single" w:sz="4" w:space="0" w:color="auto"/>
            </w:tcBorders>
          </w:tcPr>
          <w:p w14:paraId="009F9F49" w14:textId="77777777" w:rsidR="00003AEE" w:rsidRPr="00CC6261" w:rsidRDefault="00003AEE" w:rsidP="002B6353">
            <w:pPr>
              <w:spacing w:before="120"/>
              <w:ind w:right="-46" w:hanging="18"/>
              <w:jc w:val="center"/>
              <w:rPr>
                <w:rFonts w:ascii="Arial" w:hAnsi="Arial" w:cs="Arial"/>
                <w:bCs/>
                <w:sz w:val="20"/>
                <w:szCs w:val="20"/>
              </w:rPr>
            </w:pPr>
            <w:r w:rsidRPr="00CC6261">
              <w:rPr>
                <w:rFonts w:ascii="Arial" w:hAnsi="Arial" w:cs="Arial"/>
                <w:bCs/>
                <w:sz w:val="20"/>
                <w:szCs w:val="20"/>
              </w:rPr>
              <w:t>Todd</w:t>
            </w:r>
          </w:p>
        </w:tc>
        <w:tc>
          <w:tcPr>
            <w:tcW w:w="0" w:type="auto"/>
            <w:tcBorders>
              <w:top w:val="single" w:sz="4" w:space="0" w:color="auto"/>
              <w:left w:val="single" w:sz="4" w:space="0" w:color="auto"/>
              <w:bottom w:val="single" w:sz="4" w:space="0" w:color="auto"/>
              <w:right w:val="single" w:sz="4" w:space="0" w:color="auto"/>
            </w:tcBorders>
          </w:tcPr>
          <w:p w14:paraId="06AE5338" w14:textId="77777777" w:rsidR="00003AEE" w:rsidRPr="00CC6261" w:rsidRDefault="00003AEE" w:rsidP="002B6353">
            <w:pPr>
              <w:spacing w:before="120"/>
              <w:ind w:right="-46" w:hanging="18"/>
              <w:jc w:val="center"/>
              <w:rPr>
                <w:rFonts w:ascii="Arial" w:hAnsi="Arial" w:cs="Arial"/>
                <w:sz w:val="20"/>
                <w:szCs w:val="20"/>
              </w:rPr>
            </w:pPr>
            <w:r w:rsidRPr="00CC6261">
              <w:rPr>
                <w:rFonts w:ascii="Arial" w:hAnsi="Arial" w:cs="Arial"/>
                <w:sz w:val="20"/>
                <w:szCs w:val="20"/>
              </w:rPr>
              <w:t>Task group to study 1-pair cable heating.  Members Bob Voss, Chris, Darshana, Dave Hess, Paul, Brian C., Anthony, George</w:t>
            </w:r>
          </w:p>
        </w:tc>
        <w:tc>
          <w:tcPr>
            <w:tcW w:w="0" w:type="auto"/>
            <w:tcBorders>
              <w:top w:val="single" w:sz="4" w:space="0" w:color="auto"/>
              <w:left w:val="single" w:sz="4" w:space="0" w:color="auto"/>
              <w:bottom w:val="single" w:sz="4" w:space="0" w:color="auto"/>
              <w:right w:val="single" w:sz="4" w:space="0" w:color="auto"/>
            </w:tcBorders>
          </w:tcPr>
          <w:p w14:paraId="68BB3873" w14:textId="77777777" w:rsidR="00003AEE" w:rsidRPr="00CC6261" w:rsidRDefault="00003AEE" w:rsidP="002B6353">
            <w:pPr>
              <w:spacing w:before="120"/>
              <w:ind w:right="-46" w:hanging="18"/>
              <w:jc w:val="center"/>
              <w:rPr>
                <w:rFonts w:ascii="Arial" w:hAnsi="Arial" w:cs="Arial"/>
                <w:sz w:val="20"/>
                <w:szCs w:val="20"/>
              </w:rPr>
            </w:pPr>
            <w:r w:rsidRPr="00CC6261">
              <w:rPr>
                <w:rFonts w:ascii="Arial" w:hAnsi="Arial" w:cs="Arial"/>
                <w:sz w:val="20"/>
                <w:szCs w:val="20"/>
              </w:rPr>
              <w:t>Hold a meeting, not scheduled yet, to begin study.</w:t>
            </w:r>
          </w:p>
          <w:p w14:paraId="71718674" w14:textId="77777777" w:rsidR="00003AEE" w:rsidRPr="00CC6261" w:rsidRDefault="00003AEE" w:rsidP="002B6353">
            <w:pPr>
              <w:spacing w:before="120"/>
              <w:ind w:right="-46" w:hanging="18"/>
              <w:jc w:val="center"/>
              <w:rPr>
                <w:rFonts w:ascii="Arial" w:hAnsi="Arial" w:cs="Arial"/>
                <w:sz w:val="20"/>
                <w:szCs w:val="20"/>
              </w:rPr>
            </w:pPr>
            <w:r w:rsidRPr="00CC6261">
              <w:rPr>
                <w:rFonts w:ascii="Arial" w:hAnsi="Arial" w:cs="Arial"/>
                <w:sz w:val="20"/>
                <w:szCs w:val="20"/>
              </w:rPr>
              <w:t>Ongoing – Todd reported status in cont. 98</w:t>
            </w:r>
          </w:p>
          <w:p w14:paraId="2B3FFD3D" w14:textId="77777777" w:rsidR="00003AEE" w:rsidRPr="00CC6261" w:rsidRDefault="00003AEE" w:rsidP="002B6353">
            <w:pPr>
              <w:spacing w:before="120"/>
              <w:ind w:right="-46" w:hanging="18"/>
              <w:jc w:val="center"/>
              <w:rPr>
                <w:rFonts w:ascii="Arial" w:hAnsi="Arial" w:cs="Arial"/>
                <w:sz w:val="20"/>
                <w:szCs w:val="20"/>
              </w:rPr>
            </w:pPr>
            <w:r w:rsidRPr="00CC6261">
              <w:rPr>
                <w:rFonts w:ascii="Arial" w:hAnsi="Arial" w:cs="Arial"/>
                <w:sz w:val="20"/>
                <w:szCs w:val="20"/>
              </w:rPr>
              <w:t>A meeting is planned for Oct 16</w:t>
            </w:r>
          </w:p>
        </w:tc>
      </w:tr>
      <w:tr w:rsidR="00003AEE" w:rsidRPr="00CC6261" w14:paraId="7668B973" w14:textId="77777777" w:rsidTr="002B6353">
        <w:trPr>
          <w:cantSplit/>
          <w:trHeight w:val="576"/>
        </w:trPr>
        <w:tc>
          <w:tcPr>
            <w:tcW w:w="0" w:type="auto"/>
            <w:tcBorders>
              <w:top w:val="single" w:sz="4" w:space="0" w:color="auto"/>
              <w:left w:val="single" w:sz="4" w:space="0" w:color="auto"/>
              <w:bottom w:val="single" w:sz="4" w:space="0" w:color="auto"/>
              <w:right w:val="single" w:sz="4" w:space="0" w:color="auto"/>
            </w:tcBorders>
          </w:tcPr>
          <w:p w14:paraId="28B6DFDA" w14:textId="77777777" w:rsidR="00003AEE" w:rsidRPr="00CC6261" w:rsidRDefault="00003AEE" w:rsidP="002B6353">
            <w:pPr>
              <w:spacing w:before="120"/>
              <w:ind w:right="-46" w:hanging="18"/>
              <w:jc w:val="center"/>
              <w:rPr>
                <w:rFonts w:ascii="Arial" w:hAnsi="Arial" w:cs="Arial"/>
                <w:color w:val="000000"/>
                <w:sz w:val="20"/>
                <w:szCs w:val="20"/>
                <w:lang w:val="en-CA"/>
              </w:rPr>
            </w:pPr>
            <w:r w:rsidRPr="00CC6261">
              <w:rPr>
                <w:rFonts w:ascii="Arial" w:hAnsi="Arial" w:cs="Arial"/>
                <w:color w:val="000000"/>
                <w:sz w:val="20"/>
                <w:szCs w:val="20"/>
                <w:lang w:val="en-CA"/>
              </w:rPr>
              <w:t>8</w:t>
            </w:r>
          </w:p>
        </w:tc>
        <w:tc>
          <w:tcPr>
            <w:tcW w:w="0" w:type="auto"/>
            <w:tcBorders>
              <w:top w:val="single" w:sz="4" w:space="0" w:color="auto"/>
              <w:left w:val="single" w:sz="4" w:space="0" w:color="auto"/>
              <w:bottom w:val="single" w:sz="4" w:space="0" w:color="auto"/>
              <w:right w:val="single" w:sz="4" w:space="0" w:color="auto"/>
            </w:tcBorders>
          </w:tcPr>
          <w:p w14:paraId="0AB6699E" w14:textId="77777777" w:rsidR="00003AEE" w:rsidRPr="00CC6261" w:rsidRDefault="00003AEE" w:rsidP="002B6353">
            <w:pPr>
              <w:spacing w:before="120"/>
              <w:ind w:right="-46" w:hanging="18"/>
              <w:jc w:val="center"/>
              <w:rPr>
                <w:rFonts w:ascii="Arial" w:hAnsi="Arial" w:cs="Arial"/>
                <w:bCs/>
                <w:sz w:val="20"/>
                <w:szCs w:val="20"/>
              </w:rPr>
            </w:pPr>
            <w:r w:rsidRPr="00CC6261">
              <w:rPr>
                <w:rFonts w:ascii="Arial" w:hAnsi="Arial" w:cs="Arial"/>
                <w:bCs/>
                <w:sz w:val="20"/>
                <w:szCs w:val="20"/>
              </w:rPr>
              <w:t>Arvind, Wayne</w:t>
            </w:r>
          </w:p>
        </w:tc>
        <w:tc>
          <w:tcPr>
            <w:tcW w:w="0" w:type="auto"/>
            <w:tcBorders>
              <w:top w:val="single" w:sz="4" w:space="0" w:color="auto"/>
              <w:left w:val="single" w:sz="4" w:space="0" w:color="auto"/>
              <w:bottom w:val="single" w:sz="4" w:space="0" w:color="auto"/>
              <w:right w:val="single" w:sz="4" w:space="0" w:color="auto"/>
            </w:tcBorders>
          </w:tcPr>
          <w:p w14:paraId="12FE8773" w14:textId="77777777" w:rsidR="00003AEE" w:rsidRPr="00CC6261" w:rsidRDefault="00003AEE" w:rsidP="002B6353">
            <w:pPr>
              <w:spacing w:before="120"/>
              <w:ind w:right="-46" w:hanging="18"/>
              <w:jc w:val="center"/>
              <w:rPr>
                <w:rFonts w:ascii="Arial" w:hAnsi="Arial" w:cs="Arial"/>
                <w:sz w:val="20"/>
                <w:szCs w:val="20"/>
              </w:rPr>
            </w:pPr>
            <w:r w:rsidRPr="00CC6261">
              <w:rPr>
                <w:rFonts w:ascii="Arial" w:hAnsi="Arial" w:cs="Arial"/>
                <w:sz w:val="20"/>
                <w:szCs w:val="20"/>
              </w:rPr>
              <w:t>Update draft per comment resolution and circulate another committee ballot for ANSI/TIA-5071</w:t>
            </w:r>
          </w:p>
        </w:tc>
        <w:tc>
          <w:tcPr>
            <w:tcW w:w="0" w:type="auto"/>
            <w:tcBorders>
              <w:top w:val="single" w:sz="4" w:space="0" w:color="auto"/>
              <w:left w:val="single" w:sz="4" w:space="0" w:color="auto"/>
              <w:bottom w:val="single" w:sz="4" w:space="0" w:color="auto"/>
              <w:right w:val="single" w:sz="4" w:space="0" w:color="auto"/>
            </w:tcBorders>
          </w:tcPr>
          <w:p w14:paraId="499F1155" w14:textId="77777777" w:rsidR="00003AEE" w:rsidRPr="00CC6261" w:rsidRDefault="00003AEE" w:rsidP="002B6353">
            <w:pPr>
              <w:spacing w:before="120"/>
              <w:ind w:right="-46" w:hanging="18"/>
              <w:jc w:val="center"/>
              <w:rPr>
                <w:rFonts w:ascii="Arial" w:hAnsi="Arial" w:cs="Arial"/>
                <w:sz w:val="20"/>
                <w:szCs w:val="20"/>
              </w:rPr>
            </w:pPr>
            <w:r w:rsidRPr="00CC6261">
              <w:rPr>
                <w:rFonts w:ascii="Arial" w:hAnsi="Arial" w:cs="Arial"/>
                <w:color w:val="FF0000"/>
                <w:sz w:val="20"/>
                <w:szCs w:val="20"/>
              </w:rPr>
              <w:t>Complete</w:t>
            </w:r>
          </w:p>
        </w:tc>
      </w:tr>
      <w:tr w:rsidR="00003AEE" w:rsidRPr="00CC6261" w14:paraId="6FB6C85E" w14:textId="77777777" w:rsidTr="002B6353">
        <w:trPr>
          <w:cantSplit/>
          <w:trHeight w:val="576"/>
        </w:trPr>
        <w:tc>
          <w:tcPr>
            <w:tcW w:w="0" w:type="auto"/>
            <w:tcBorders>
              <w:top w:val="single" w:sz="4" w:space="0" w:color="auto"/>
              <w:left w:val="single" w:sz="4" w:space="0" w:color="auto"/>
              <w:bottom w:val="single" w:sz="4" w:space="0" w:color="auto"/>
              <w:right w:val="single" w:sz="4" w:space="0" w:color="auto"/>
            </w:tcBorders>
          </w:tcPr>
          <w:p w14:paraId="2A9F6D3C" w14:textId="77777777" w:rsidR="00003AEE" w:rsidRPr="00CC6261" w:rsidRDefault="00003AEE" w:rsidP="002B6353">
            <w:pPr>
              <w:spacing w:before="120"/>
              <w:ind w:right="-46" w:hanging="18"/>
              <w:jc w:val="center"/>
              <w:rPr>
                <w:rFonts w:ascii="Arial" w:hAnsi="Arial" w:cs="Arial"/>
                <w:color w:val="000000"/>
                <w:sz w:val="20"/>
                <w:szCs w:val="20"/>
                <w:lang w:val="en-CA"/>
              </w:rPr>
            </w:pPr>
            <w:r w:rsidRPr="00CC6261">
              <w:rPr>
                <w:rFonts w:ascii="Arial" w:hAnsi="Arial" w:cs="Arial"/>
                <w:color w:val="000000"/>
                <w:sz w:val="20"/>
                <w:szCs w:val="20"/>
                <w:lang w:val="en-CA"/>
              </w:rPr>
              <w:lastRenderedPageBreak/>
              <w:t>9</w:t>
            </w:r>
          </w:p>
        </w:tc>
        <w:tc>
          <w:tcPr>
            <w:tcW w:w="0" w:type="auto"/>
            <w:tcBorders>
              <w:top w:val="single" w:sz="4" w:space="0" w:color="auto"/>
              <w:left w:val="single" w:sz="4" w:space="0" w:color="auto"/>
              <w:bottom w:val="single" w:sz="4" w:space="0" w:color="auto"/>
              <w:right w:val="single" w:sz="4" w:space="0" w:color="auto"/>
            </w:tcBorders>
          </w:tcPr>
          <w:p w14:paraId="412E6566" w14:textId="77777777" w:rsidR="00003AEE" w:rsidRPr="00CC6261" w:rsidRDefault="00003AEE" w:rsidP="002B6353">
            <w:pPr>
              <w:spacing w:before="120"/>
              <w:ind w:right="-46" w:hanging="18"/>
              <w:jc w:val="center"/>
              <w:rPr>
                <w:rFonts w:ascii="Arial" w:hAnsi="Arial" w:cs="Arial"/>
                <w:bCs/>
                <w:sz w:val="20"/>
                <w:szCs w:val="20"/>
              </w:rPr>
            </w:pPr>
            <w:r w:rsidRPr="00CC6261">
              <w:rPr>
                <w:rFonts w:ascii="Arial" w:hAnsi="Arial" w:cs="Arial"/>
                <w:bCs/>
                <w:sz w:val="20"/>
                <w:szCs w:val="20"/>
              </w:rPr>
              <w:t>Sterling, Wayne</w:t>
            </w:r>
          </w:p>
        </w:tc>
        <w:tc>
          <w:tcPr>
            <w:tcW w:w="0" w:type="auto"/>
            <w:tcBorders>
              <w:top w:val="single" w:sz="4" w:space="0" w:color="auto"/>
              <w:left w:val="single" w:sz="4" w:space="0" w:color="auto"/>
              <w:bottom w:val="single" w:sz="4" w:space="0" w:color="auto"/>
              <w:right w:val="single" w:sz="4" w:space="0" w:color="auto"/>
            </w:tcBorders>
          </w:tcPr>
          <w:p w14:paraId="2BF4C24A" w14:textId="77777777" w:rsidR="00003AEE" w:rsidRPr="00CC6261" w:rsidRDefault="00003AEE" w:rsidP="002B6353">
            <w:pPr>
              <w:spacing w:before="120"/>
              <w:ind w:right="-46" w:hanging="18"/>
              <w:jc w:val="center"/>
              <w:rPr>
                <w:rFonts w:ascii="Arial" w:hAnsi="Arial" w:cs="Arial"/>
                <w:sz w:val="20"/>
                <w:szCs w:val="20"/>
              </w:rPr>
            </w:pPr>
            <w:r w:rsidRPr="00CC6261">
              <w:rPr>
                <w:rFonts w:ascii="Arial" w:hAnsi="Arial" w:cs="Arial"/>
                <w:sz w:val="20"/>
                <w:szCs w:val="20"/>
              </w:rPr>
              <w:t>Update draft per comment resolution and circulate another industry ballot for ANSI/TIA-568.5</w:t>
            </w:r>
          </w:p>
        </w:tc>
        <w:tc>
          <w:tcPr>
            <w:tcW w:w="0" w:type="auto"/>
            <w:tcBorders>
              <w:top w:val="single" w:sz="4" w:space="0" w:color="auto"/>
              <w:left w:val="single" w:sz="4" w:space="0" w:color="auto"/>
              <w:bottom w:val="single" w:sz="4" w:space="0" w:color="auto"/>
              <w:right w:val="single" w:sz="4" w:space="0" w:color="auto"/>
            </w:tcBorders>
          </w:tcPr>
          <w:p w14:paraId="67CE4841" w14:textId="77777777" w:rsidR="00003AEE" w:rsidRPr="00CC6261" w:rsidRDefault="00003AEE" w:rsidP="002B6353">
            <w:pPr>
              <w:spacing w:before="120"/>
              <w:ind w:right="-46" w:hanging="18"/>
              <w:jc w:val="center"/>
              <w:rPr>
                <w:rFonts w:ascii="Arial" w:hAnsi="Arial" w:cs="Arial"/>
                <w:sz w:val="20"/>
                <w:szCs w:val="20"/>
              </w:rPr>
            </w:pPr>
            <w:r w:rsidRPr="00CC6261">
              <w:rPr>
                <w:rFonts w:ascii="Arial" w:hAnsi="Arial" w:cs="Arial"/>
                <w:color w:val="FF0000"/>
                <w:sz w:val="20"/>
                <w:szCs w:val="20"/>
              </w:rPr>
              <w:t>Complete</w:t>
            </w:r>
          </w:p>
        </w:tc>
      </w:tr>
      <w:tr w:rsidR="00003AEE" w:rsidRPr="00CC6261" w14:paraId="3DD1CD77" w14:textId="77777777" w:rsidTr="002B6353">
        <w:trPr>
          <w:cantSplit/>
          <w:trHeight w:val="576"/>
        </w:trPr>
        <w:tc>
          <w:tcPr>
            <w:tcW w:w="0" w:type="auto"/>
            <w:tcBorders>
              <w:top w:val="single" w:sz="4" w:space="0" w:color="auto"/>
              <w:left w:val="single" w:sz="4" w:space="0" w:color="auto"/>
              <w:bottom w:val="single" w:sz="4" w:space="0" w:color="auto"/>
              <w:right w:val="single" w:sz="4" w:space="0" w:color="auto"/>
            </w:tcBorders>
          </w:tcPr>
          <w:p w14:paraId="5231A76C" w14:textId="77777777" w:rsidR="00003AEE" w:rsidRPr="00CC6261" w:rsidRDefault="00003AEE" w:rsidP="002B6353">
            <w:pPr>
              <w:spacing w:before="120"/>
              <w:ind w:right="-46" w:hanging="18"/>
              <w:jc w:val="center"/>
              <w:rPr>
                <w:rFonts w:ascii="Arial" w:hAnsi="Arial" w:cs="Arial"/>
                <w:color w:val="000000"/>
                <w:sz w:val="20"/>
                <w:szCs w:val="20"/>
                <w:lang w:val="en-CA"/>
              </w:rPr>
            </w:pPr>
            <w:r w:rsidRPr="00CC6261">
              <w:rPr>
                <w:rFonts w:ascii="Arial" w:hAnsi="Arial" w:cs="Arial"/>
                <w:color w:val="000000"/>
                <w:sz w:val="20"/>
                <w:szCs w:val="20"/>
                <w:lang w:val="en-CA"/>
              </w:rPr>
              <w:t>10</w:t>
            </w:r>
          </w:p>
        </w:tc>
        <w:tc>
          <w:tcPr>
            <w:tcW w:w="0" w:type="auto"/>
            <w:tcBorders>
              <w:top w:val="single" w:sz="4" w:space="0" w:color="auto"/>
              <w:left w:val="single" w:sz="4" w:space="0" w:color="auto"/>
              <w:bottom w:val="single" w:sz="4" w:space="0" w:color="auto"/>
              <w:right w:val="single" w:sz="4" w:space="0" w:color="auto"/>
            </w:tcBorders>
          </w:tcPr>
          <w:p w14:paraId="55F0BC04" w14:textId="77777777" w:rsidR="00003AEE" w:rsidRPr="00CC6261" w:rsidRDefault="00003AEE" w:rsidP="002B6353">
            <w:pPr>
              <w:spacing w:before="120"/>
              <w:ind w:right="-46" w:hanging="18"/>
              <w:jc w:val="center"/>
              <w:rPr>
                <w:rFonts w:ascii="Arial" w:hAnsi="Arial" w:cs="Arial"/>
                <w:bCs/>
                <w:sz w:val="20"/>
                <w:szCs w:val="20"/>
              </w:rPr>
            </w:pPr>
            <w:r w:rsidRPr="00CC6261">
              <w:rPr>
                <w:rFonts w:ascii="Arial" w:hAnsi="Arial" w:cs="Arial"/>
                <w:bCs/>
                <w:sz w:val="20"/>
                <w:szCs w:val="20"/>
              </w:rPr>
              <w:t>Chris</w:t>
            </w:r>
          </w:p>
        </w:tc>
        <w:tc>
          <w:tcPr>
            <w:tcW w:w="0" w:type="auto"/>
            <w:tcBorders>
              <w:top w:val="single" w:sz="4" w:space="0" w:color="auto"/>
              <w:left w:val="single" w:sz="4" w:space="0" w:color="auto"/>
              <w:bottom w:val="single" w:sz="4" w:space="0" w:color="auto"/>
              <w:right w:val="single" w:sz="4" w:space="0" w:color="auto"/>
            </w:tcBorders>
          </w:tcPr>
          <w:p w14:paraId="0F69C0DE" w14:textId="77777777" w:rsidR="00003AEE" w:rsidRPr="00CC6261" w:rsidRDefault="00003AEE" w:rsidP="002B6353">
            <w:pPr>
              <w:spacing w:before="120"/>
              <w:ind w:right="-46" w:hanging="18"/>
              <w:jc w:val="center"/>
              <w:rPr>
                <w:rFonts w:ascii="Arial" w:hAnsi="Arial" w:cs="Arial"/>
                <w:sz w:val="20"/>
                <w:szCs w:val="20"/>
              </w:rPr>
            </w:pPr>
            <w:r w:rsidRPr="00CC6261">
              <w:rPr>
                <w:rFonts w:ascii="Arial" w:hAnsi="Arial" w:cs="Arial"/>
                <w:sz w:val="20"/>
                <w:szCs w:val="20"/>
              </w:rPr>
              <w:t>Hold a TG meeting to discuss SP-II field testing</w:t>
            </w:r>
          </w:p>
        </w:tc>
        <w:tc>
          <w:tcPr>
            <w:tcW w:w="0" w:type="auto"/>
            <w:tcBorders>
              <w:top w:val="single" w:sz="4" w:space="0" w:color="auto"/>
              <w:left w:val="single" w:sz="4" w:space="0" w:color="auto"/>
              <w:bottom w:val="single" w:sz="4" w:space="0" w:color="auto"/>
              <w:right w:val="single" w:sz="4" w:space="0" w:color="auto"/>
            </w:tcBorders>
          </w:tcPr>
          <w:p w14:paraId="6718CF33" w14:textId="77777777" w:rsidR="00003AEE" w:rsidRPr="00CC6261" w:rsidRDefault="00003AEE" w:rsidP="002B6353">
            <w:pPr>
              <w:spacing w:before="120"/>
              <w:ind w:right="-46" w:hanging="18"/>
              <w:jc w:val="center"/>
              <w:rPr>
                <w:rFonts w:ascii="Arial" w:hAnsi="Arial" w:cs="Arial"/>
                <w:sz w:val="20"/>
                <w:szCs w:val="20"/>
              </w:rPr>
            </w:pPr>
            <w:r w:rsidRPr="00CC6261">
              <w:rPr>
                <w:rFonts w:ascii="Arial" w:hAnsi="Arial" w:cs="Arial"/>
                <w:color w:val="FF0000"/>
                <w:sz w:val="20"/>
                <w:szCs w:val="20"/>
              </w:rPr>
              <w:t>Complete</w:t>
            </w:r>
          </w:p>
        </w:tc>
      </w:tr>
    </w:tbl>
    <w:p w14:paraId="34C42453" w14:textId="77777777" w:rsidR="00003AEE" w:rsidRPr="00CC6261" w:rsidRDefault="00003AEE" w:rsidP="00003AEE">
      <w:pPr>
        <w:rPr>
          <w:rFonts w:ascii="Arial" w:hAnsi="Arial" w:cs="Arial"/>
          <w:sz w:val="20"/>
          <w:szCs w:val="20"/>
        </w:rPr>
      </w:pPr>
    </w:p>
    <w:p w14:paraId="63B252AD" w14:textId="6973B018" w:rsidR="00003AEE" w:rsidRPr="00CC6261" w:rsidRDefault="002D336B" w:rsidP="00003AEE">
      <w:pPr>
        <w:pStyle w:val="Heading1"/>
        <w:tabs>
          <w:tab w:val="right" w:pos="9360"/>
        </w:tabs>
        <w:rPr>
          <w:sz w:val="20"/>
          <w:szCs w:val="20"/>
        </w:rPr>
      </w:pPr>
      <w:r>
        <w:rPr>
          <w:sz w:val="20"/>
          <w:szCs w:val="20"/>
          <w:lang w:eastAsia="en-CA"/>
        </w:rPr>
        <w:t xml:space="preserve">2 </w:t>
      </w:r>
      <w:r w:rsidR="00003AEE" w:rsidRPr="00CC6261">
        <w:rPr>
          <w:sz w:val="20"/>
          <w:szCs w:val="20"/>
          <w:lang w:eastAsia="en-CA"/>
        </w:rPr>
        <w:t>OLD BUSINESS</w:t>
      </w:r>
      <w:r w:rsidR="00003AEE" w:rsidRPr="00CC6261">
        <w:rPr>
          <w:sz w:val="20"/>
          <w:szCs w:val="20"/>
          <w:lang w:eastAsia="en-CA"/>
        </w:rPr>
        <w:tab/>
      </w:r>
    </w:p>
    <w:p w14:paraId="4B1A9E79" w14:textId="117ED866" w:rsidR="00003AEE" w:rsidRPr="00CC6261" w:rsidRDefault="002D336B" w:rsidP="00003AEE">
      <w:pPr>
        <w:pStyle w:val="Heading2"/>
        <w:rPr>
          <w:rFonts w:ascii="Arial" w:hAnsi="Arial" w:cs="Arial"/>
          <w:b/>
          <w:sz w:val="20"/>
          <w:szCs w:val="20"/>
        </w:rPr>
      </w:pPr>
      <w:r>
        <w:rPr>
          <w:rFonts w:ascii="Arial" w:hAnsi="Arial" w:cs="Arial"/>
          <w:sz w:val="20"/>
          <w:szCs w:val="20"/>
        </w:rPr>
        <w:t xml:space="preserve">2.1 </w:t>
      </w:r>
      <w:r w:rsidR="00003AEE" w:rsidRPr="00CC6261">
        <w:rPr>
          <w:rFonts w:ascii="Arial" w:hAnsi="Arial" w:cs="Arial"/>
          <w:sz w:val="20"/>
          <w:szCs w:val="20"/>
        </w:rPr>
        <w:t>Field testing for 1-pair cabling to be published as ANSI/TIA-5071</w:t>
      </w:r>
    </w:p>
    <w:p w14:paraId="573E69D0" w14:textId="77777777" w:rsidR="00003AEE" w:rsidRPr="00CC6261" w:rsidRDefault="00003AEE" w:rsidP="00003AEE">
      <w:pPr>
        <w:rPr>
          <w:rFonts w:ascii="Arial" w:hAnsi="Arial" w:cs="Arial"/>
          <w:sz w:val="20"/>
          <w:szCs w:val="20"/>
        </w:rPr>
      </w:pPr>
    </w:p>
    <w:p w14:paraId="106E32F2" w14:textId="77777777" w:rsidR="00003AEE" w:rsidRPr="00CC6261" w:rsidRDefault="00003AEE" w:rsidP="00003AEE">
      <w:pPr>
        <w:pStyle w:val="Heading4"/>
        <w:keepLines w:val="0"/>
        <w:numPr>
          <w:ilvl w:val="3"/>
          <w:numId w:val="13"/>
        </w:numPr>
        <w:tabs>
          <w:tab w:val="clear" w:pos="3384"/>
          <w:tab w:val="left" w:pos="1800"/>
        </w:tabs>
        <w:spacing w:before="0" w:after="60"/>
        <w:ind w:left="1440" w:firstLine="0"/>
        <w:jc w:val="both"/>
        <w:rPr>
          <w:rFonts w:ascii="Arial" w:hAnsi="Arial" w:cs="Arial"/>
          <w:b/>
          <w:sz w:val="20"/>
          <w:szCs w:val="20"/>
        </w:rPr>
      </w:pPr>
      <w:r w:rsidRPr="00CC6261">
        <w:rPr>
          <w:rFonts w:ascii="Arial" w:hAnsi="Arial" w:cs="Arial"/>
          <w:sz w:val="20"/>
          <w:szCs w:val="20"/>
        </w:rPr>
        <w:t>Expect to review comments on 3rd committee ballot</w:t>
      </w:r>
    </w:p>
    <w:p w14:paraId="6EA53458" w14:textId="77777777" w:rsidR="00003AEE" w:rsidRPr="00CC6261" w:rsidRDefault="00003AEE" w:rsidP="00003AEE">
      <w:pPr>
        <w:pStyle w:val="Heading4"/>
        <w:keepLines w:val="0"/>
        <w:numPr>
          <w:ilvl w:val="3"/>
          <w:numId w:val="13"/>
        </w:numPr>
        <w:tabs>
          <w:tab w:val="clear" w:pos="3384"/>
          <w:tab w:val="left" w:pos="1800"/>
        </w:tabs>
        <w:spacing w:before="0" w:after="60"/>
        <w:ind w:left="1440" w:firstLine="0"/>
        <w:jc w:val="both"/>
        <w:rPr>
          <w:rFonts w:ascii="Arial" w:hAnsi="Arial" w:cs="Arial"/>
          <w:b/>
          <w:sz w:val="20"/>
          <w:szCs w:val="20"/>
        </w:rPr>
      </w:pPr>
      <w:r w:rsidRPr="00CC6261">
        <w:rPr>
          <w:rFonts w:ascii="Arial" w:hAnsi="Arial" w:cs="Arial"/>
          <w:sz w:val="20"/>
          <w:szCs w:val="20"/>
        </w:rPr>
        <w:t>Possible vote to circulate 4th committee ballot</w:t>
      </w:r>
    </w:p>
    <w:p w14:paraId="52D60A48" w14:textId="77777777" w:rsidR="00003AEE" w:rsidRPr="00CC6261" w:rsidRDefault="00003AEE" w:rsidP="00003AEE">
      <w:pPr>
        <w:pStyle w:val="Heading4"/>
        <w:keepLines w:val="0"/>
        <w:numPr>
          <w:ilvl w:val="3"/>
          <w:numId w:val="13"/>
        </w:numPr>
        <w:tabs>
          <w:tab w:val="clear" w:pos="3384"/>
          <w:tab w:val="left" w:pos="1800"/>
        </w:tabs>
        <w:spacing w:before="0" w:after="60"/>
        <w:ind w:left="1440" w:firstLine="0"/>
        <w:jc w:val="both"/>
        <w:rPr>
          <w:rFonts w:ascii="Arial" w:hAnsi="Arial" w:cs="Arial"/>
          <w:b/>
          <w:sz w:val="20"/>
          <w:szCs w:val="20"/>
        </w:rPr>
      </w:pPr>
      <w:r w:rsidRPr="00CC6261">
        <w:rPr>
          <w:rFonts w:ascii="Arial" w:hAnsi="Arial" w:cs="Arial"/>
          <w:sz w:val="20"/>
          <w:szCs w:val="20"/>
        </w:rPr>
        <w:t>Possible vote to circulate industry ballot</w:t>
      </w:r>
    </w:p>
    <w:p w14:paraId="78553ECD" w14:textId="39912D2B" w:rsidR="00003AEE" w:rsidRPr="00CC6261" w:rsidRDefault="002D336B" w:rsidP="00003AEE">
      <w:pPr>
        <w:pStyle w:val="Heading2"/>
        <w:rPr>
          <w:rFonts w:ascii="Arial" w:hAnsi="Arial" w:cs="Arial"/>
          <w:sz w:val="20"/>
          <w:szCs w:val="20"/>
        </w:rPr>
      </w:pPr>
      <w:r>
        <w:rPr>
          <w:rFonts w:ascii="Arial" w:hAnsi="Arial" w:cs="Arial"/>
          <w:sz w:val="20"/>
          <w:szCs w:val="20"/>
        </w:rPr>
        <w:t xml:space="preserve">2.2 </w:t>
      </w:r>
      <w:r w:rsidR="00003AEE" w:rsidRPr="00CC6261">
        <w:rPr>
          <w:rFonts w:ascii="Arial" w:hAnsi="Arial" w:cs="Arial"/>
          <w:sz w:val="20"/>
          <w:szCs w:val="20"/>
        </w:rPr>
        <w:t>Consider PAR for TSB for Guidance for supporting power delivery over single-pair</w:t>
      </w:r>
    </w:p>
    <w:p w14:paraId="795725B8" w14:textId="77777777" w:rsidR="00003AEE" w:rsidRPr="00CC6261" w:rsidRDefault="00003AEE" w:rsidP="00003AEE">
      <w:pPr>
        <w:ind w:left="720"/>
        <w:rPr>
          <w:rFonts w:ascii="Arial" w:hAnsi="Arial" w:cs="Arial"/>
          <w:sz w:val="20"/>
          <w:szCs w:val="20"/>
        </w:rPr>
      </w:pPr>
      <w:r w:rsidRPr="00CC6261">
        <w:rPr>
          <w:rFonts w:ascii="Arial" w:hAnsi="Arial" w:cs="Arial"/>
          <w:sz w:val="20"/>
          <w:szCs w:val="20"/>
        </w:rPr>
        <w:t>(To include thermal performance)</w:t>
      </w:r>
    </w:p>
    <w:p w14:paraId="1F4F0FBD" w14:textId="62D1748F" w:rsidR="00003AEE" w:rsidRPr="00CC6261" w:rsidRDefault="002D336B" w:rsidP="00003AEE">
      <w:pPr>
        <w:pStyle w:val="Heading2"/>
        <w:rPr>
          <w:rFonts w:ascii="Arial" w:hAnsi="Arial" w:cs="Arial"/>
          <w:b/>
          <w:sz w:val="20"/>
          <w:szCs w:val="20"/>
        </w:rPr>
      </w:pPr>
      <w:r>
        <w:rPr>
          <w:rFonts w:ascii="Arial" w:hAnsi="Arial" w:cs="Arial"/>
          <w:sz w:val="20"/>
          <w:szCs w:val="20"/>
        </w:rPr>
        <w:t xml:space="preserve">2.3 </w:t>
      </w:r>
      <w:r w:rsidR="00003AEE" w:rsidRPr="00CC6261">
        <w:rPr>
          <w:rFonts w:ascii="Arial" w:hAnsi="Arial" w:cs="Arial"/>
          <w:sz w:val="20"/>
          <w:szCs w:val="20"/>
        </w:rPr>
        <w:t>Consider re-affirmation, revision, or withdrawal of ANSI/TIA-1152A, Requirements for field test instruments and measurements for balanced twisted-pair cabling</w:t>
      </w:r>
    </w:p>
    <w:p w14:paraId="371B7DEF" w14:textId="77777777" w:rsidR="00003AEE" w:rsidRPr="00CC6261" w:rsidRDefault="00003AEE" w:rsidP="00003AEE">
      <w:pPr>
        <w:rPr>
          <w:rFonts w:ascii="Arial" w:hAnsi="Arial" w:cs="Arial"/>
          <w:sz w:val="20"/>
          <w:szCs w:val="20"/>
        </w:rPr>
      </w:pPr>
    </w:p>
    <w:p w14:paraId="34BAFD1C" w14:textId="77777777" w:rsidR="00003AEE" w:rsidRPr="00CC6261" w:rsidRDefault="00003AEE" w:rsidP="00003AEE">
      <w:pPr>
        <w:pStyle w:val="Heading4"/>
        <w:keepLines w:val="0"/>
        <w:numPr>
          <w:ilvl w:val="3"/>
          <w:numId w:val="13"/>
        </w:numPr>
        <w:tabs>
          <w:tab w:val="clear" w:pos="3384"/>
          <w:tab w:val="left" w:pos="1800"/>
        </w:tabs>
        <w:spacing w:before="0" w:after="60"/>
        <w:ind w:left="1440" w:firstLine="0"/>
        <w:jc w:val="both"/>
        <w:rPr>
          <w:rFonts w:ascii="Arial" w:hAnsi="Arial" w:cs="Arial"/>
          <w:b/>
          <w:sz w:val="20"/>
          <w:szCs w:val="20"/>
        </w:rPr>
      </w:pPr>
      <w:r w:rsidRPr="00CC6261">
        <w:rPr>
          <w:rFonts w:ascii="Arial" w:hAnsi="Arial" w:cs="Arial"/>
          <w:sz w:val="20"/>
          <w:szCs w:val="20"/>
        </w:rPr>
        <w:t>Possible vote to re-affirm</w:t>
      </w:r>
    </w:p>
    <w:p w14:paraId="048CF95C" w14:textId="77777777" w:rsidR="00003AEE" w:rsidRPr="00CC6261" w:rsidRDefault="00003AEE" w:rsidP="00003AEE">
      <w:pPr>
        <w:pStyle w:val="Heading4"/>
        <w:keepLines w:val="0"/>
        <w:numPr>
          <w:ilvl w:val="3"/>
          <w:numId w:val="13"/>
        </w:numPr>
        <w:tabs>
          <w:tab w:val="clear" w:pos="3384"/>
          <w:tab w:val="left" w:pos="1800"/>
        </w:tabs>
        <w:spacing w:before="0" w:after="60"/>
        <w:ind w:left="1440" w:firstLine="0"/>
        <w:jc w:val="both"/>
        <w:rPr>
          <w:rFonts w:ascii="Arial" w:hAnsi="Arial" w:cs="Arial"/>
          <w:b/>
          <w:sz w:val="20"/>
          <w:szCs w:val="20"/>
        </w:rPr>
      </w:pPr>
      <w:r w:rsidRPr="00CC6261">
        <w:rPr>
          <w:rFonts w:ascii="Arial" w:hAnsi="Arial" w:cs="Arial"/>
          <w:sz w:val="20"/>
          <w:szCs w:val="20"/>
        </w:rPr>
        <w:t>Possible vote to initiate project to revise</w:t>
      </w:r>
    </w:p>
    <w:p w14:paraId="2F46FE43" w14:textId="77777777" w:rsidR="00003AEE" w:rsidRPr="00CC6261" w:rsidRDefault="00003AEE" w:rsidP="00003AEE">
      <w:pPr>
        <w:pStyle w:val="Heading4"/>
        <w:keepLines w:val="0"/>
        <w:numPr>
          <w:ilvl w:val="3"/>
          <w:numId w:val="13"/>
        </w:numPr>
        <w:tabs>
          <w:tab w:val="clear" w:pos="3384"/>
          <w:tab w:val="left" w:pos="1800"/>
        </w:tabs>
        <w:spacing w:before="0" w:after="60"/>
        <w:ind w:left="1440" w:firstLine="0"/>
        <w:jc w:val="both"/>
        <w:rPr>
          <w:rFonts w:ascii="Arial" w:hAnsi="Arial" w:cs="Arial"/>
          <w:b/>
          <w:sz w:val="20"/>
          <w:szCs w:val="20"/>
        </w:rPr>
      </w:pPr>
      <w:r w:rsidRPr="00CC6261">
        <w:rPr>
          <w:rFonts w:ascii="Arial" w:hAnsi="Arial" w:cs="Arial"/>
          <w:sz w:val="20"/>
          <w:szCs w:val="20"/>
        </w:rPr>
        <w:t>Possible vote to withdraw</w:t>
      </w:r>
    </w:p>
    <w:p w14:paraId="519520E3" w14:textId="454460F6" w:rsidR="00003AEE" w:rsidRPr="00CC6261" w:rsidRDefault="002D336B" w:rsidP="00003AEE">
      <w:pPr>
        <w:pStyle w:val="Heading2"/>
        <w:rPr>
          <w:rFonts w:ascii="Arial" w:hAnsi="Arial" w:cs="Arial"/>
          <w:b/>
          <w:sz w:val="20"/>
          <w:szCs w:val="20"/>
        </w:rPr>
      </w:pPr>
      <w:r>
        <w:rPr>
          <w:rFonts w:ascii="Arial" w:hAnsi="Arial" w:cs="Arial"/>
          <w:sz w:val="20"/>
          <w:szCs w:val="20"/>
        </w:rPr>
        <w:t xml:space="preserve">2.4 </w:t>
      </w:r>
      <w:r w:rsidR="00003AEE" w:rsidRPr="00CC6261">
        <w:rPr>
          <w:rFonts w:ascii="Arial" w:hAnsi="Arial" w:cs="Arial"/>
          <w:sz w:val="20"/>
          <w:szCs w:val="20"/>
        </w:rPr>
        <w:t>Consider re-affirmation, revision, or withdrawal of TIA-</w:t>
      </w:r>
      <w:r>
        <w:rPr>
          <w:rFonts w:ascii="Arial" w:hAnsi="Arial" w:cs="Arial"/>
          <w:sz w:val="20"/>
          <w:szCs w:val="20"/>
        </w:rPr>
        <w:t>5021</w:t>
      </w:r>
      <w:r w:rsidR="00003AEE" w:rsidRPr="00CC6261">
        <w:rPr>
          <w:rFonts w:ascii="Arial" w:hAnsi="Arial" w:cs="Arial"/>
          <w:sz w:val="20"/>
          <w:szCs w:val="20"/>
        </w:rPr>
        <w:t>, Guidelines for the Use of Installed Category 5e and Category 6 Cabling to Support 2.5GBASE-T and 5GBASE-T</w:t>
      </w:r>
    </w:p>
    <w:p w14:paraId="611B886B" w14:textId="77777777" w:rsidR="00003AEE" w:rsidRPr="00CC6261" w:rsidRDefault="00003AEE" w:rsidP="00003AEE">
      <w:pPr>
        <w:rPr>
          <w:rFonts w:ascii="Arial" w:hAnsi="Arial" w:cs="Arial"/>
          <w:sz w:val="20"/>
          <w:szCs w:val="20"/>
        </w:rPr>
      </w:pPr>
    </w:p>
    <w:p w14:paraId="784D568C" w14:textId="77777777" w:rsidR="00003AEE" w:rsidRPr="00CC6261" w:rsidRDefault="00003AEE" w:rsidP="00003AEE">
      <w:pPr>
        <w:pStyle w:val="Heading4"/>
        <w:keepLines w:val="0"/>
        <w:numPr>
          <w:ilvl w:val="3"/>
          <w:numId w:val="13"/>
        </w:numPr>
        <w:tabs>
          <w:tab w:val="clear" w:pos="3384"/>
          <w:tab w:val="left" w:pos="1800"/>
        </w:tabs>
        <w:spacing w:before="0" w:after="60"/>
        <w:ind w:left="1440" w:firstLine="0"/>
        <w:jc w:val="both"/>
        <w:rPr>
          <w:rFonts w:ascii="Arial" w:hAnsi="Arial" w:cs="Arial"/>
          <w:b/>
          <w:sz w:val="20"/>
          <w:szCs w:val="20"/>
        </w:rPr>
      </w:pPr>
      <w:r w:rsidRPr="00CC6261">
        <w:rPr>
          <w:rFonts w:ascii="Arial" w:hAnsi="Arial" w:cs="Arial"/>
          <w:sz w:val="20"/>
          <w:szCs w:val="20"/>
        </w:rPr>
        <w:t>Possible vote to re-affirm</w:t>
      </w:r>
    </w:p>
    <w:p w14:paraId="49FE255B" w14:textId="77777777" w:rsidR="00003AEE" w:rsidRPr="00CC6261" w:rsidRDefault="00003AEE" w:rsidP="00003AEE">
      <w:pPr>
        <w:pStyle w:val="Heading4"/>
        <w:keepLines w:val="0"/>
        <w:numPr>
          <w:ilvl w:val="3"/>
          <w:numId w:val="13"/>
        </w:numPr>
        <w:tabs>
          <w:tab w:val="clear" w:pos="3384"/>
          <w:tab w:val="left" w:pos="1800"/>
        </w:tabs>
        <w:spacing w:before="0" w:after="60"/>
        <w:ind w:left="1440" w:firstLine="0"/>
        <w:jc w:val="both"/>
        <w:rPr>
          <w:rFonts w:ascii="Arial" w:hAnsi="Arial" w:cs="Arial"/>
          <w:b/>
          <w:sz w:val="20"/>
          <w:szCs w:val="20"/>
        </w:rPr>
      </w:pPr>
      <w:r w:rsidRPr="00CC6261">
        <w:rPr>
          <w:rFonts w:ascii="Arial" w:hAnsi="Arial" w:cs="Arial"/>
          <w:sz w:val="20"/>
          <w:szCs w:val="20"/>
        </w:rPr>
        <w:t>Possible vote to initiate project to revise</w:t>
      </w:r>
    </w:p>
    <w:p w14:paraId="35EBEE7F" w14:textId="77777777" w:rsidR="00003AEE" w:rsidRPr="00CC6261" w:rsidRDefault="00003AEE" w:rsidP="00003AEE">
      <w:pPr>
        <w:pStyle w:val="Heading4"/>
        <w:keepLines w:val="0"/>
        <w:numPr>
          <w:ilvl w:val="3"/>
          <w:numId w:val="13"/>
        </w:numPr>
        <w:tabs>
          <w:tab w:val="clear" w:pos="3384"/>
          <w:tab w:val="left" w:pos="1800"/>
        </w:tabs>
        <w:spacing w:before="0" w:after="60"/>
        <w:ind w:left="1440" w:firstLine="0"/>
        <w:jc w:val="both"/>
        <w:rPr>
          <w:rFonts w:ascii="Arial" w:hAnsi="Arial" w:cs="Arial"/>
          <w:b/>
          <w:sz w:val="20"/>
          <w:szCs w:val="20"/>
        </w:rPr>
      </w:pPr>
      <w:r w:rsidRPr="00CC6261">
        <w:rPr>
          <w:rFonts w:ascii="Arial" w:hAnsi="Arial" w:cs="Arial"/>
          <w:sz w:val="20"/>
          <w:szCs w:val="20"/>
        </w:rPr>
        <w:t>Possible vote to withdraw</w:t>
      </w:r>
    </w:p>
    <w:p w14:paraId="37296131" w14:textId="03D6BACF" w:rsidR="00003AEE" w:rsidRPr="00CC6261" w:rsidRDefault="002D336B" w:rsidP="00003AEE">
      <w:pPr>
        <w:pStyle w:val="Heading2"/>
        <w:rPr>
          <w:rFonts w:ascii="Arial" w:hAnsi="Arial" w:cs="Arial"/>
          <w:b/>
          <w:sz w:val="20"/>
          <w:szCs w:val="20"/>
        </w:rPr>
      </w:pPr>
      <w:r>
        <w:rPr>
          <w:rFonts w:ascii="Arial" w:hAnsi="Arial" w:cs="Arial"/>
          <w:sz w:val="20"/>
          <w:szCs w:val="20"/>
        </w:rPr>
        <w:t xml:space="preserve">2.5 </w:t>
      </w:r>
      <w:r w:rsidR="00003AEE" w:rsidRPr="00CC6261">
        <w:rPr>
          <w:rFonts w:ascii="Arial" w:hAnsi="Arial" w:cs="Arial"/>
          <w:sz w:val="20"/>
          <w:szCs w:val="20"/>
        </w:rPr>
        <w:t>ANSI/TIA-568.5 standard for 1-pair cabling</w:t>
      </w:r>
    </w:p>
    <w:p w14:paraId="49827396" w14:textId="77777777" w:rsidR="00003AEE" w:rsidRPr="00CC6261" w:rsidRDefault="00003AEE" w:rsidP="00003AEE">
      <w:pPr>
        <w:rPr>
          <w:rFonts w:ascii="Arial" w:hAnsi="Arial" w:cs="Arial"/>
          <w:sz w:val="20"/>
          <w:szCs w:val="20"/>
        </w:rPr>
      </w:pPr>
    </w:p>
    <w:p w14:paraId="2C9912B7" w14:textId="77777777" w:rsidR="00003AEE" w:rsidRPr="00CC6261" w:rsidRDefault="00003AEE" w:rsidP="00003AEE">
      <w:pPr>
        <w:pStyle w:val="Heading4"/>
        <w:keepLines w:val="0"/>
        <w:numPr>
          <w:ilvl w:val="3"/>
          <w:numId w:val="13"/>
        </w:numPr>
        <w:tabs>
          <w:tab w:val="clear" w:pos="3384"/>
          <w:tab w:val="left" w:pos="1800"/>
        </w:tabs>
        <w:spacing w:before="0" w:after="60"/>
        <w:ind w:left="1440" w:firstLine="0"/>
        <w:jc w:val="both"/>
        <w:rPr>
          <w:rFonts w:ascii="Arial" w:hAnsi="Arial" w:cs="Arial"/>
          <w:b/>
          <w:sz w:val="20"/>
          <w:szCs w:val="20"/>
        </w:rPr>
      </w:pPr>
      <w:r w:rsidRPr="00CC6261">
        <w:rPr>
          <w:rFonts w:ascii="Arial" w:hAnsi="Arial" w:cs="Arial"/>
          <w:sz w:val="20"/>
          <w:szCs w:val="20"/>
        </w:rPr>
        <w:t>Expect to review comments on industry ballot</w:t>
      </w:r>
    </w:p>
    <w:p w14:paraId="076FCC6D" w14:textId="77777777" w:rsidR="00003AEE" w:rsidRPr="00CC6261" w:rsidRDefault="00003AEE" w:rsidP="00003AEE">
      <w:pPr>
        <w:pStyle w:val="Heading4"/>
        <w:keepLines w:val="0"/>
        <w:numPr>
          <w:ilvl w:val="3"/>
          <w:numId w:val="13"/>
        </w:numPr>
        <w:tabs>
          <w:tab w:val="clear" w:pos="3384"/>
          <w:tab w:val="left" w:pos="1800"/>
        </w:tabs>
        <w:spacing w:before="0" w:after="60"/>
        <w:ind w:left="1440" w:firstLine="0"/>
        <w:jc w:val="both"/>
        <w:rPr>
          <w:rFonts w:ascii="Arial" w:hAnsi="Arial" w:cs="Arial"/>
          <w:b/>
          <w:sz w:val="20"/>
          <w:szCs w:val="20"/>
        </w:rPr>
      </w:pPr>
      <w:r w:rsidRPr="00CC6261">
        <w:rPr>
          <w:rFonts w:ascii="Arial" w:hAnsi="Arial" w:cs="Arial"/>
          <w:sz w:val="20"/>
          <w:szCs w:val="20"/>
        </w:rPr>
        <w:t>Possible vote to circulate 3rd industry ballot</w:t>
      </w:r>
    </w:p>
    <w:p w14:paraId="6702322F" w14:textId="77777777" w:rsidR="00003AEE" w:rsidRPr="00CC6261" w:rsidRDefault="00003AEE" w:rsidP="00003AEE">
      <w:pPr>
        <w:pStyle w:val="Heading4"/>
        <w:keepLines w:val="0"/>
        <w:numPr>
          <w:ilvl w:val="3"/>
          <w:numId w:val="13"/>
        </w:numPr>
        <w:tabs>
          <w:tab w:val="clear" w:pos="3384"/>
          <w:tab w:val="left" w:pos="1800"/>
        </w:tabs>
        <w:spacing w:before="0" w:after="60"/>
        <w:ind w:left="1440" w:firstLine="0"/>
        <w:jc w:val="both"/>
        <w:rPr>
          <w:rFonts w:ascii="Arial" w:hAnsi="Arial" w:cs="Arial"/>
          <w:b/>
          <w:sz w:val="20"/>
          <w:szCs w:val="20"/>
        </w:rPr>
      </w:pPr>
      <w:r w:rsidRPr="00CC6261">
        <w:rPr>
          <w:rFonts w:ascii="Arial" w:hAnsi="Arial" w:cs="Arial"/>
          <w:sz w:val="20"/>
          <w:szCs w:val="20"/>
        </w:rPr>
        <w:t>Possible vote to default ballot</w:t>
      </w:r>
    </w:p>
    <w:p w14:paraId="5A4C24F1" w14:textId="77777777" w:rsidR="00003AEE" w:rsidRPr="00CC6261" w:rsidRDefault="00003AEE" w:rsidP="00003AEE">
      <w:pPr>
        <w:pStyle w:val="Heading4"/>
        <w:keepLines w:val="0"/>
        <w:numPr>
          <w:ilvl w:val="3"/>
          <w:numId w:val="13"/>
        </w:numPr>
        <w:tabs>
          <w:tab w:val="clear" w:pos="3384"/>
          <w:tab w:val="left" w:pos="1800"/>
        </w:tabs>
        <w:spacing w:before="0" w:after="60"/>
        <w:ind w:left="1440" w:firstLine="0"/>
        <w:jc w:val="both"/>
        <w:rPr>
          <w:rFonts w:ascii="Arial" w:hAnsi="Arial" w:cs="Arial"/>
          <w:b/>
          <w:sz w:val="20"/>
          <w:szCs w:val="20"/>
        </w:rPr>
      </w:pPr>
      <w:r w:rsidRPr="00CC6261">
        <w:rPr>
          <w:rFonts w:ascii="Arial" w:hAnsi="Arial" w:cs="Arial"/>
          <w:sz w:val="20"/>
          <w:szCs w:val="20"/>
        </w:rPr>
        <w:t>Possible vote to publish</w:t>
      </w:r>
    </w:p>
    <w:p w14:paraId="363212A9" w14:textId="228AB89D" w:rsidR="00003AEE" w:rsidRPr="00CC6261" w:rsidRDefault="002D336B" w:rsidP="00003AEE">
      <w:pPr>
        <w:pStyle w:val="Heading2"/>
        <w:rPr>
          <w:rFonts w:ascii="Arial" w:hAnsi="Arial" w:cs="Arial"/>
          <w:sz w:val="20"/>
          <w:szCs w:val="20"/>
        </w:rPr>
      </w:pPr>
      <w:r>
        <w:rPr>
          <w:rFonts w:ascii="Arial" w:hAnsi="Arial" w:cs="Arial"/>
          <w:sz w:val="20"/>
          <w:szCs w:val="20"/>
        </w:rPr>
        <w:t xml:space="preserve">2.6 </w:t>
      </w:r>
      <w:r w:rsidR="00003AEE" w:rsidRPr="00CC6261">
        <w:rPr>
          <w:rFonts w:ascii="Arial" w:hAnsi="Arial" w:cs="Arial"/>
          <w:sz w:val="20"/>
          <w:szCs w:val="20"/>
        </w:rPr>
        <w:t>ANSI/TIA-568.6, Single Pair Multi-Drop (SPMD) cabling and component specifications</w:t>
      </w:r>
    </w:p>
    <w:p w14:paraId="3A02A075" w14:textId="77777777" w:rsidR="00003AEE" w:rsidRPr="00CC6261" w:rsidRDefault="00003AEE" w:rsidP="00003AEE">
      <w:pPr>
        <w:rPr>
          <w:rFonts w:ascii="Arial" w:hAnsi="Arial" w:cs="Arial"/>
          <w:sz w:val="20"/>
          <w:szCs w:val="20"/>
        </w:rPr>
      </w:pPr>
    </w:p>
    <w:p w14:paraId="11D271C9" w14:textId="77777777" w:rsidR="00003AEE" w:rsidRPr="00CC6261" w:rsidRDefault="00003AEE" w:rsidP="00003AEE">
      <w:pPr>
        <w:pStyle w:val="Heading4"/>
        <w:keepLines w:val="0"/>
        <w:numPr>
          <w:ilvl w:val="3"/>
          <w:numId w:val="13"/>
        </w:numPr>
        <w:tabs>
          <w:tab w:val="clear" w:pos="3384"/>
          <w:tab w:val="left" w:pos="1800"/>
        </w:tabs>
        <w:spacing w:before="0" w:after="60"/>
        <w:ind w:left="1440" w:firstLine="0"/>
        <w:jc w:val="both"/>
        <w:rPr>
          <w:rFonts w:ascii="Arial" w:hAnsi="Arial" w:cs="Arial"/>
          <w:b/>
          <w:sz w:val="20"/>
          <w:szCs w:val="20"/>
        </w:rPr>
      </w:pPr>
      <w:r w:rsidRPr="00CC6261">
        <w:rPr>
          <w:rFonts w:ascii="Arial" w:hAnsi="Arial" w:cs="Arial"/>
          <w:sz w:val="20"/>
          <w:szCs w:val="20"/>
        </w:rPr>
        <w:lastRenderedPageBreak/>
        <w:t>Expect to review contributions</w:t>
      </w:r>
    </w:p>
    <w:p w14:paraId="5163F839" w14:textId="77777777" w:rsidR="00003AEE" w:rsidRPr="00CC6261" w:rsidRDefault="00003AEE" w:rsidP="00003AEE">
      <w:pPr>
        <w:pStyle w:val="Heading4"/>
        <w:keepLines w:val="0"/>
        <w:numPr>
          <w:ilvl w:val="3"/>
          <w:numId w:val="13"/>
        </w:numPr>
        <w:tabs>
          <w:tab w:val="clear" w:pos="3384"/>
          <w:tab w:val="left" w:pos="1800"/>
        </w:tabs>
        <w:spacing w:before="0" w:after="60"/>
        <w:ind w:left="1440" w:firstLine="0"/>
        <w:jc w:val="both"/>
        <w:rPr>
          <w:rFonts w:ascii="Arial" w:hAnsi="Arial" w:cs="Arial"/>
          <w:b/>
          <w:sz w:val="20"/>
          <w:szCs w:val="20"/>
        </w:rPr>
      </w:pPr>
      <w:r w:rsidRPr="00CC6261">
        <w:rPr>
          <w:rFonts w:ascii="Arial" w:hAnsi="Arial" w:cs="Arial"/>
          <w:sz w:val="20"/>
          <w:szCs w:val="20"/>
        </w:rPr>
        <w:t>Possible vote to circulate mock ballot</w:t>
      </w:r>
    </w:p>
    <w:p w14:paraId="03367223" w14:textId="77777777" w:rsidR="00003AEE" w:rsidRPr="00CC6261" w:rsidRDefault="00003AEE" w:rsidP="00003AEE">
      <w:pPr>
        <w:pStyle w:val="Heading4"/>
        <w:keepLines w:val="0"/>
        <w:numPr>
          <w:ilvl w:val="3"/>
          <w:numId w:val="13"/>
        </w:numPr>
        <w:tabs>
          <w:tab w:val="clear" w:pos="3384"/>
          <w:tab w:val="left" w:pos="1800"/>
        </w:tabs>
        <w:spacing w:before="0" w:after="60"/>
        <w:ind w:left="1440" w:firstLine="0"/>
        <w:jc w:val="both"/>
        <w:rPr>
          <w:rFonts w:ascii="Arial" w:hAnsi="Arial" w:cs="Arial"/>
          <w:b/>
          <w:sz w:val="20"/>
          <w:szCs w:val="20"/>
        </w:rPr>
      </w:pPr>
      <w:r w:rsidRPr="00CC6261">
        <w:rPr>
          <w:rFonts w:ascii="Arial" w:hAnsi="Arial" w:cs="Arial"/>
          <w:sz w:val="20"/>
          <w:szCs w:val="20"/>
        </w:rPr>
        <w:t>Possible vote to circulate committee ballot</w:t>
      </w:r>
    </w:p>
    <w:p w14:paraId="5AC54A82" w14:textId="77777777" w:rsidR="00003AEE" w:rsidRPr="00CC6261" w:rsidRDefault="00003AEE" w:rsidP="00003AEE">
      <w:pPr>
        <w:pStyle w:val="Heading4"/>
        <w:keepLines w:val="0"/>
        <w:numPr>
          <w:ilvl w:val="3"/>
          <w:numId w:val="13"/>
        </w:numPr>
        <w:tabs>
          <w:tab w:val="clear" w:pos="3384"/>
          <w:tab w:val="left" w:pos="1800"/>
        </w:tabs>
        <w:spacing w:before="0" w:after="60"/>
        <w:ind w:left="1440" w:firstLine="0"/>
        <w:jc w:val="both"/>
        <w:rPr>
          <w:rFonts w:ascii="Arial" w:hAnsi="Arial" w:cs="Arial"/>
          <w:b/>
          <w:sz w:val="20"/>
          <w:szCs w:val="20"/>
        </w:rPr>
      </w:pPr>
      <w:r w:rsidRPr="00CC6261">
        <w:rPr>
          <w:rFonts w:ascii="Arial" w:hAnsi="Arial" w:cs="Arial"/>
          <w:sz w:val="20"/>
          <w:szCs w:val="20"/>
        </w:rPr>
        <w:t>Possible vote to circulate industry ballot</w:t>
      </w:r>
    </w:p>
    <w:p w14:paraId="5DC833FF" w14:textId="2A73E892" w:rsidR="00003AEE" w:rsidRPr="00CC6261" w:rsidRDefault="002D336B" w:rsidP="00003AEE">
      <w:pPr>
        <w:pStyle w:val="Heading1"/>
        <w:tabs>
          <w:tab w:val="right" w:pos="9270"/>
        </w:tabs>
        <w:rPr>
          <w:sz w:val="20"/>
          <w:szCs w:val="20"/>
        </w:rPr>
      </w:pPr>
      <w:r>
        <w:rPr>
          <w:sz w:val="20"/>
          <w:szCs w:val="20"/>
          <w:lang w:eastAsia="en-CA"/>
        </w:rPr>
        <w:t xml:space="preserve">3 </w:t>
      </w:r>
      <w:r w:rsidR="00003AEE" w:rsidRPr="00CC6261">
        <w:rPr>
          <w:sz w:val="20"/>
          <w:szCs w:val="20"/>
          <w:lang w:eastAsia="en-CA"/>
        </w:rPr>
        <w:t>NEW</w:t>
      </w:r>
      <w:r w:rsidR="00003AEE" w:rsidRPr="00CC6261">
        <w:rPr>
          <w:caps/>
          <w:sz w:val="20"/>
          <w:szCs w:val="20"/>
          <w:lang w:eastAsia="en-CA"/>
        </w:rPr>
        <w:t xml:space="preserve"> </w:t>
      </w:r>
      <w:r w:rsidR="00003AEE" w:rsidRPr="00CC6261">
        <w:rPr>
          <w:sz w:val="20"/>
          <w:szCs w:val="20"/>
          <w:lang w:eastAsia="en-CA"/>
        </w:rPr>
        <w:t>BUSINESS</w:t>
      </w:r>
      <w:r w:rsidR="00003AEE" w:rsidRPr="00CC6261">
        <w:rPr>
          <w:sz w:val="20"/>
          <w:szCs w:val="20"/>
        </w:rPr>
        <w:tab/>
      </w:r>
    </w:p>
    <w:p w14:paraId="647F9527" w14:textId="0DDE1D51" w:rsidR="00003AEE" w:rsidRPr="00CC6261" w:rsidRDefault="002D336B" w:rsidP="00003AEE">
      <w:pPr>
        <w:tabs>
          <w:tab w:val="right" w:pos="-1260"/>
          <w:tab w:val="num" w:pos="540"/>
        </w:tabs>
        <w:spacing w:before="200" w:after="200"/>
        <w:ind w:left="734" w:right="-1440" w:hanging="734"/>
        <w:rPr>
          <w:rFonts w:ascii="Arial" w:hAnsi="Arial" w:cs="Arial"/>
          <w:b/>
          <w:bCs/>
          <w:sz w:val="20"/>
          <w:szCs w:val="20"/>
        </w:rPr>
      </w:pPr>
      <w:r>
        <w:rPr>
          <w:rFonts w:ascii="Arial" w:hAnsi="Arial" w:cs="Arial"/>
          <w:sz w:val="20"/>
          <w:szCs w:val="20"/>
        </w:rPr>
        <w:t xml:space="preserve">3.1 </w:t>
      </w:r>
      <w:r w:rsidR="00003AEE" w:rsidRPr="00CC6261">
        <w:rPr>
          <w:rFonts w:ascii="Arial" w:hAnsi="Arial" w:cs="Arial"/>
          <w:sz w:val="20"/>
          <w:szCs w:val="20"/>
        </w:rPr>
        <w:t>Possible other new projects</w:t>
      </w:r>
    </w:p>
    <w:p w14:paraId="0D89D901" w14:textId="035AF2B6" w:rsidR="00003AEE" w:rsidRPr="00CC6261" w:rsidRDefault="002D336B" w:rsidP="00003AEE">
      <w:pPr>
        <w:tabs>
          <w:tab w:val="right" w:pos="-1260"/>
          <w:tab w:val="num" w:pos="540"/>
        </w:tabs>
        <w:spacing w:before="200" w:after="200"/>
        <w:ind w:left="734" w:right="-1440" w:hanging="734"/>
        <w:rPr>
          <w:rFonts w:ascii="Arial" w:hAnsi="Arial" w:cs="Arial"/>
          <w:b/>
          <w:bCs/>
          <w:sz w:val="20"/>
          <w:szCs w:val="20"/>
        </w:rPr>
      </w:pPr>
      <w:r>
        <w:rPr>
          <w:rFonts w:ascii="Arial" w:hAnsi="Arial" w:cs="Arial"/>
          <w:sz w:val="20"/>
          <w:szCs w:val="20"/>
        </w:rPr>
        <w:t xml:space="preserve">3.2 </w:t>
      </w:r>
      <w:r w:rsidR="00003AEE" w:rsidRPr="00CC6261">
        <w:rPr>
          <w:rFonts w:ascii="Arial" w:hAnsi="Arial" w:cs="Arial"/>
          <w:sz w:val="20"/>
          <w:szCs w:val="20"/>
        </w:rPr>
        <w:t xml:space="preserve">Output documents and letters </w:t>
      </w:r>
    </w:p>
    <w:p w14:paraId="7C56BB0D" w14:textId="76F47742" w:rsidR="00003AEE" w:rsidRPr="00CC6261" w:rsidRDefault="002D336B" w:rsidP="00003AEE">
      <w:pPr>
        <w:pStyle w:val="Heading3"/>
        <w:tabs>
          <w:tab w:val="num" w:pos="1440"/>
        </w:tabs>
        <w:ind w:left="1440"/>
        <w:rPr>
          <w:rFonts w:ascii="Arial" w:hAnsi="Arial" w:cs="Arial"/>
          <w:b/>
          <w:sz w:val="20"/>
          <w:szCs w:val="20"/>
        </w:rPr>
      </w:pPr>
      <w:r>
        <w:rPr>
          <w:rFonts w:ascii="Arial" w:hAnsi="Arial" w:cs="Arial"/>
          <w:sz w:val="20"/>
          <w:szCs w:val="20"/>
        </w:rPr>
        <w:t xml:space="preserve">3.2.1 </w:t>
      </w:r>
      <w:r w:rsidR="00003AEE" w:rsidRPr="00CC6261">
        <w:rPr>
          <w:rFonts w:ascii="Arial" w:hAnsi="Arial" w:cs="Arial"/>
          <w:sz w:val="20"/>
          <w:szCs w:val="20"/>
        </w:rPr>
        <w:t>Consider a liaison to IEEE on single-pair cabling and connectors.</w:t>
      </w:r>
    </w:p>
    <w:p w14:paraId="2652CAB3" w14:textId="2F8C55B6" w:rsidR="00003AEE" w:rsidRPr="00CC6261" w:rsidRDefault="002D336B" w:rsidP="00003AEE">
      <w:pPr>
        <w:pStyle w:val="Heading3"/>
        <w:tabs>
          <w:tab w:val="num" w:pos="1440"/>
        </w:tabs>
        <w:ind w:left="1440"/>
        <w:rPr>
          <w:rFonts w:ascii="Arial" w:hAnsi="Arial" w:cs="Arial"/>
          <w:b/>
          <w:sz w:val="20"/>
          <w:szCs w:val="20"/>
        </w:rPr>
      </w:pPr>
      <w:r>
        <w:rPr>
          <w:rFonts w:ascii="Arial" w:hAnsi="Arial" w:cs="Arial"/>
          <w:sz w:val="20"/>
          <w:szCs w:val="20"/>
        </w:rPr>
        <w:t xml:space="preserve">3.2.2 </w:t>
      </w:r>
      <w:r w:rsidR="00003AEE" w:rsidRPr="00CC6261">
        <w:rPr>
          <w:rFonts w:ascii="Arial" w:hAnsi="Arial" w:cs="Arial"/>
          <w:sz w:val="20"/>
          <w:szCs w:val="20"/>
        </w:rPr>
        <w:t>Consider any draft documents to liaise to any other SDOs</w:t>
      </w:r>
    </w:p>
    <w:p w14:paraId="5136FAEF" w14:textId="79A1B51C" w:rsidR="00003AEE" w:rsidRPr="00CC6261" w:rsidRDefault="002D336B" w:rsidP="00003AEE">
      <w:pPr>
        <w:pStyle w:val="Heading3"/>
        <w:tabs>
          <w:tab w:val="num" w:pos="1440"/>
        </w:tabs>
        <w:ind w:left="1440"/>
        <w:rPr>
          <w:rFonts w:ascii="Arial" w:hAnsi="Arial" w:cs="Arial"/>
          <w:b/>
          <w:sz w:val="20"/>
          <w:szCs w:val="20"/>
        </w:rPr>
      </w:pPr>
      <w:r>
        <w:rPr>
          <w:rFonts w:ascii="Arial" w:hAnsi="Arial" w:cs="Arial"/>
          <w:sz w:val="20"/>
          <w:szCs w:val="20"/>
        </w:rPr>
        <w:t xml:space="preserve">3.2.3 </w:t>
      </w:r>
      <w:r w:rsidR="00003AEE" w:rsidRPr="00CC6261">
        <w:rPr>
          <w:rFonts w:ascii="Arial" w:hAnsi="Arial" w:cs="Arial"/>
          <w:sz w:val="20"/>
          <w:szCs w:val="20"/>
        </w:rPr>
        <w:t>Consider any other output documents</w:t>
      </w:r>
    </w:p>
    <w:p w14:paraId="45458EB9" w14:textId="3D20D13D" w:rsidR="00003AEE" w:rsidRPr="00CC6261" w:rsidRDefault="002D336B" w:rsidP="00003AEE">
      <w:pPr>
        <w:tabs>
          <w:tab w:val="num" w:pos="540"/>
          <w:tab w:val="right" w:pos="1440"/>
        </w:tabs>
        <w:spacing w:before="200" w:after="200"/>
        <w:ind w:left="734" w:hanging="734"/>
        <w:rPr>
          <w:rFonts w:ascii="Arial" w:hAnsi="Arial" w:cs="Arial"/>
          <w:b/>
          <w:bCs/>
          <w:sz w:val="20"/>
          <w:szCs w:val="20"/>
        </w:rPr>
      </w:pPr>
      <w:r>
        <w:rPr>
          <w:rFonts w:ascii="Arial" w:hAnsi="Arial" w:cs="Arial"/>
          <w:sz w:val="20"/>
          <w:szCs w:val="20"/>
        </w:rPr>
        <w:t xml:space="preserve">3.3 </w:t>
      </w:r>
      <w:r w:rsidR="00003AEE" w:rsidRPr="00CC6261">
        <w:rPr>
          <w:rFonts w:ascii="Arial" w:hAnsi="Arial" w:cs="Arial"/>
          <w:sz w:val="20"/>
          <w:szCs w:val="20"/>
        </w:rPr>
        <w:t>Review of potential new work items</w:t>
      </w:r>
    </w:p>
    <w:p w14:paraId="18811844" w14:textId="26D003F2" w:rsidR="00003AEE" w:rsidRPr="00CC6261" w:rsidRDefault="002D336B" w:rsidP="00003AEE">
      <w:pPr>
        <w:tabs>
          <w:tab w:val="num" w:pos="540"/>
          <w:tab w:val="right" w:pos="1440"/>
        </w:tabs>
        <w:spacing w:before="200" w:after="200"/>
        <w:ind w:left="734" w:hanging="734"/>
        <w:rPr>
          <w:rFonts w:ascii="Arial" w:hAnsi="Arial" w:cs="Arial"/>
          <w:b/>
          <w:bCs/>
          <w:sz w:val="20"/>
          <w:szCs w:val="20"/>
        </w:rPr>
      </w:pPr>
      <w:r>
        <w:rPr>
          <w:rFonts w:ascii="Arial" w:hAnsi="Arial" w:cs="Arial"/>
          <w:sz w:val="20"/>
          <w:szCs w:val="20"/>
        </w:rPr>
        <w:t xml:space="preserve">3.4 </w:t>
      </w:r>
      <w:r w:rsidR="00003AEE" w:rsidRPr="00CC6261">
        <w:rPr>
          <w:rFonts w:ascii="Arial" w:hAnsi="Arial" w:cs="Arial"/>
          <w:sz w:val="20"/>
          <w:szCs w:val="20"/>
        </w:rPr>
        <w:t>Review of action items</w:t>
      </w:r>
    </w:p>
    <w:p w14:paraId="2B8CA000" w14:textId="0D2FBB2C" w:rsidR="00003AEE" w:rsidRPr="00CC6261" w:rsidRDefault="002D336B" w:rsidP="00003AEE">
      <w:pPr>
        <w:tabs>
          <w:tab w:val="num" w:pos="540"/>
          <w:tab w:val="right" w:pos="1440"/>
        </w:tabs>
        <w:spacing w:before="200" w:after="200"/>
        <w:ind w:left="734" w:hanging="734"/>
        <w:rPr>
          <w:rFonts w:ascii="Arial" w:hAnsi="Arial" w:cs="Arial"/>
          <w:b/>
          <w:bCs/>
          <w:sz w:val="20"/>
          <w:szCs w:val="20"/>
        </w:rPr>
      </w:pPr>
      <w:r>
        <w:rPr>
          <w:rFonts w:ascii="Arial" w:hAnsi="Arial" w:cs="Arial"/>
          <w:sz w:val="20"/>
          <w:szCs w:val="20"/>
        </w:rPr>
        <w:t xml:space="preserve">3.5 </w:t>
      </w:r>
      <w:r w:rsidR="00003AEE" w:rsidRPr="00CC6261">
        <w:rPr>
          <w:rFonts w:ascii="Arial" w:hAnsi="Arial" w:cs="Arial"/>
          <w:sz w:val="20"/>
          <w:szCs w:val="20"/>
        </w:rPr>
        <w:t>Determination of future meeting dates</w:t>
      </w:r>
    </w:p>
    <w:p w14:paraId="4CE2FBC9" w14:textId="693644C6" w:rsidR="00003AEE" w:rsidRPr="00CC6261" w:rsidRDefault="002D336B" w:rsidP="00003AEE">
      <w:pPr>
        <w:pStyle w:val="Normal1"/>
        <w:tabs>
          <w:tab w:val="right" w:pos="9360"/>
        </w:tabs>
        <w:rPr>
          <w:rFonts w:ascii="Arial" w:hAnsi="Arial" w:cs="Arial"/>
          <w:sz w:val="20"/>
        </w:rPr>
      </w:pPr>
      <w:r>
        <w:rPr>
          <w:rFonts w:ascii="Arial" w:hAnsi="Arial" w:cs="Arial"/>
          <w:caps/>
          <w:sz w:val="20"/>
          <w:lang w:eastAsia="en-CA"/>
        </w:rPr>
        <w:t xml:space="preserve">4 </w:t>
      </w:r>
      <w:r w:rsidR="00003AEE" w:rsidRPr="00CC6261">
        <w:rPr>
          <w:rFonts w:ascii="Arial" w:hAnsi="Arial" w:cs="Arial"/>
          <w:caps/>
          <w:sz w:val="20"/>
          <w:lang w:eastAsia="en-CA"/>
        </w:rPr>
        <w:t>Future MEETING DATES and SCHEDULE</w:t>
      </w:r>
    </w:p>
    <w:p w14:paraId="3AE23B6A" w14:textId="77777777" w:rsidR="00003AEE" w:rsidRPr="00CC6261" w:rsidRDefault="00003AEE" w:rsidP="00003AEE">
      <w:pPr>
        <w:ind w:firstLine="432"/>
        <w:rPr>
          <w:rFonts w:ascii="Arial" w:hAnsi="Arial" w:cs="Arial"/>
          <w:sz w:val="20"/>
          <w:szCs w:val="20"/>
        </w:rPr>
      </w:pPr>
    </w:p>
    <w:p w14:paraId="140E32D8" w14:textId="77777777" w:rsidR="00003AEE" w:rsidRPr="00CC6261" w:rsidRDefault="00003AEE" w:rsidP="00003AEE">
      <w:pPr>
        <w:ind w:firstLine="432"/>
        <w:rPr>
          <w:rFonts w:ascii="Arial" w:hAnsi="Arial" w:cs="Arial"/>
          <w:sz w:val="20"/>
          <w:szCs w:val="20"/>
        </w:rPr>
      </w:pPr>
      <w:r w:rsidRPr="00CC6261">
        <w:rPr>
          <w:rFonts w:ascii="Arial" w:hAnsi="Arial" w:cs="Arial"/>
          <w:sz w:val="20"/>
          <w:szCs w:val="20"/>
        </w:rPr>
        <w:t>June 7-11, 2021, location TBD</w:t>
      </w:r>
    </w:p>
    <w:p w14:paraId="7FC13A11" w14:textId="77777777" w:rsidR="00003AEE" w:rsidRPr="00CC6261" w:rsidRDefault="00003AEE" w:rsidP="00003AEE">
      <w:pPr>
        <w:ind w:firstLine="432"/>
        <w:rPr>
          <w:rFonts w:ascii="Arial" w:hAnsi="Arial" w:cs="Arial"/>
          <w:sz w:val="20"/>
          <w:szCs w:val="20"/>
        </w:rPr>
      </w:pPr>
      <w:r w:rsidRPr="00CC6261">
        <w:rPr>
          <w:rFonts w:ascii="Arial" w:hAnsi="Arial" w:cs="Arial"/>
          <w:sz w:val="20"/>
          <w:szCs w:val="20"/>
        </w:rPr>
        <w:t>October 4-8, 2021, Tentative date and location TBD, pending date of IEC meeting</w:t>
      </w:r>
    </w:p>
    <w:p w14:paraId="32DDA7D2" w14:textId="356A32A4" w:rsidR="00003AEE" w:rsidRPr="00CC6261" w:rsidRDefault="002D336B" w:rsidP="00003AEE">
      <w:pPr>
        <w:pStyle w:val="Heading1"/>
        <w:tabs>
          <w:tab w:val="right" w:pos="9270"/>
        </w:tabs>
        <w:rPr>
          <w:sz w:val="20"/>
          <w:szCs w:val="20"/>
        </w:rPr>
      </w:pPr>
      <w:r>
        <w:rPr>
          <w:caps/>
          <w:sz w:val="20"/>
          <w:szCs w:val="20"/>
          <w:lang w:eastAsia="en-CA"/>
        </w:rPr>
        <w:t xml:space="preserve">5 </w:t>
      </w:r>
      <w:r w:rsidR="00003AEE" w:rsidRPr="00CC6261">
        <w:rPr>
          <w:caps/>
          <w:sz w:val="20"/>
          <w:szCs w:val="20"/>
          <w:lang w:eastAsia="en-CA"/>
        </w:rPr>
        <w:t>Acknowledgements</w:t>
      </w:r>
    </w:p>
    <w:p w14:paraId="7C7BF0B0" w14:textId="2C5F67D6" w:rsidR="00003AEE" w:rsidRDefault="002D336B" w:rsidP="001F2CAE">
      <w:pPr>
        <w:pStyle w:val="Heading1"/>
        <w:tabs>
          <w:tab w:val="right" w:pos="9270"/>
        </w:tabs>
        <w:spacing w:after="240"/>
        <w:rPr>
          <w:caps/>
          <w:sz w:val="20"/>
          <w:szCs w:val="20"/>
          <w:lang w:eastAsia="en-CA"/>
        </w:rPr>
      </w:pPr>
      <w:r>
        <w:rPr>
          <w:caps/>
          <w:sz w:val="20"/>
          <w:szCs w:val="20"/>
          <w:lang w:eastAsia="en-CA"/>
        </w:rPr>
        <w:t xml:space="preserve">6 </w:t>
      </w:r>
      <w:r w:rsidR="00003AEE" w:rsidRPr="00CC6261">
        <w:rPr>
          <w:caps/>
          <w:sz w:val="20"/>
          <w:szCs w:val="20"/>
          <w:lang w:eastAsia="en-CA"/>
        </w:rPr>
        <w:t xml:space="preserve">Adjournment </w:t>
      </w:r>
    </w:p>
    <w:p w14:paraId="53AE85FE" w14:textId="77777777" w:rsidR="00CC6261" w:rsidRPr="00CC6261" w:rsidRDefault="00CC6261" w:rsidP="002E0896">
      <w:pPr>
        <w:pStyle w:val="Heading1"/>
        <w:spacing w:before="60"/>
        <w:rPr>
          <w:sz w:val="20"/>
          <w:szCs w:val="20"/>
        </w:rPr>
      </w:pPr>
      <w:r w:rsidRPr="00CC6261">
        <w:rPr>
          <w:sz w:val="20"/>
          <w:szCs w:val="20"/>
        </w:rPr>
        <w:t>AVAILABILITY OF MEETING DOCUMENTS TO NON-MEMBERS:</w:t>
      </w:r>
    </w:p>
    <w:p w14:paraId="69574167" w14:textId="077AD1C8" w:rsidR="00CC6261" w:rsidRPr="00CC6261" w:rsidRDefault="00CC6261" w:rsidP="002E0896">
      <w:pPr>
        <w:spacing w:after="60"/>
        <w:rPr>
          <w:rFonts w:ascii="Arial" w:eastAsiaTheme="minorHAnsi" w:hAnsi="Arial" w:cs="Arial"/>
          <w:sz w:val="20"/>
          <w:szCs w:val="20"/>
        </w:rPr>
      </w:pPr>
      <w:r w:rsidRPr="00CC6261">
        <w:rPr>
          <w:rFonts w:ascii="Arial" w:hAnsi="Arial" w:cs="Arial"/>
          <w:sz w:val="20"/>
          <w:szCs w:val="20"/>
        </w:rPr>
        <w:t>All TIA non-members can download contributions and other meeting documents before the meeting by accessing the following TR-42.</w:t>
      </w:r>
      <w:r>
        <w:rPr>
          <w:rFonts w:ascii="Arial" w:hAnsi="Arial" w:cs="Arial"/>
          <w:sz w:val="20"/>
          <w:szCs w:val="20"/>
        </w:rPr>
        <w:t>7</w:t>
      </w:r>
      <w:r w:rsidRPr="00CC6261">
        <w:rPr>
          <w:rFonts w:ascii="Arial" w:hAnsi="Arial" w:cs="Arial"/>
          <w:sz w:val="20"/>
          <w:szCs w:val="20"/>
        </w:rPr>
        <w:t xml:space="preserve"> Standalone Library: </w:t>
      </w:r>
      <w:hyperlink r:id="rId13" w:history="1">
        <w:r w:rsidRPr="00CC6261">
          <w:rPr>
            <w:rStyle w:val="Hyperlink"/>
            <w:rFonts w:ascii="Arial" w:hAnsi="Arial" w:cs="Arial"/>
            <w:sz w:val="20"/>
            <w:szCs w:val="20"/>
          </w:rPr>
          <w:t>https://connect.tiaonline.org/communities/community-home/librarydocuments?LibraryKey=3EAA9087-C7B2-4503-9DFB-C3787088B28D</w:t>
        </w:r>
      </w:hyperlink>
    </w:p>
    <w:p w14:paraId="53750E58" w14:textId="77777777" w:rsidR="00CC6261" w:rsidRPr="00CC6261" w:rsidRDefault="00CC6261" w:rsidP="00CC6261">
      <w:pPr>
        <w:jc w:val="both"/>
        <w:rPr>
          <w:rFonts w:ascii="Arial" w:hAnsi="Arial" w:cs="Arial"/>
          <w:sz w:val="20"/>
          <w:szCs w:val="20"/>
        </w:rPr>
      </w:pPr>
    </w:p>
    <w:p w14:paraId="35015C33" w14:textId="77777777" w:rsidR="00CC6261" w:rsidRPr="00CC6261" w:rsidRDefault="00CC6261" w:rsidP="00CC6261">
      <w:pPr>
        <w:pStyle w:val="Heading1"/>
        <w:spacing w:before="60"/>
        <w:rPr>
          <w:sz w:val="20"/>
          <w:szCs w:val="20"/>
        </w:rPr>
      </w:pPr>
      <w:r w:rsidRPr="00CC6261">
        <w:rPr>
          <w:sz w:val="20"/>
          <w:szCs w:val="20"/>
        </w:rPr>
        <w:t>AVAILABILITY OF MEETING DOCUMENTS:</w:t>
      </w:r>
    </w:p>
    <w:p w14:paraId="103AE75F" w14:textId="063C421A" w:rsidR="00CC6261" w:rsidRPr="00CC6261" w:rsidRDefault="00CC6261" w:rsidP="00CC6261">
      <w:pPr>
        <w:jc w:val="both"/>
        <w:rPr>
          <w:rFonts w:ascii="Arial" w:hAnsi="Arial" w:cs="Arial"/>
          <w:sz w:val="20"/>
          <w:szCs w:val="20"/>
        </w:rPr>
      </w:pPr>
      <w:r w:rsidRPr="00CC6261">
        <w:rPr>
          <w:rFonts w:ascii="Arial" w:hAnsi="Arial" w:cs="Arial"/>
          <w:sz w:val="20"/>
          <w:szCs w:val="20"/>
        </w:rPr>
        <w:t>TR-42</w:t>
      </w:r>
      <w:r>
        <w:rPr>
          <w:rFonts w:ascii="Arial" w:hAnsi="Arial" w:cs="Arial"/>
          <w:sz w:val="20"/>
          <w:szCs w:val="20"/>
        </w:rPr>
        <w:t>.7</w:t>
      </w:r>
      <w:r w:rsidRPr="00CC6261">
        <w:rPr>
          <w:rFonts w:ascii="Arial" w:hAnsi="Arial" w:cs="Arial"/>
          <w:sz w:val="20"/>
          <w:szCs w:val="20"/>
        </w:rPr>
        <w:t xml:space="preserve"> members/participants are instructed to download contributions and other meeting documents from TIA Connect (connect.tiaonline.org) before the meeting.  </w:t>
      </w:r>
    </w:p>
    <w:p w14:paraId="3ECAEEFE" w14:textId="77777777" w:rsidR="00CC6261" w:rsidRPr="00CC6261" w:rsidRDefault="00CC6261" w:rsidP="00CC6261">
      <w:pPr>
        <w:rPr>
          <w:rFonts w:ascii="Arial" w:hAnsi="Arial" w:cs="Arial"/>
          <w:sz w:val="20"/>
          <w:szCs w:val="20"/>
        </w:rPr>
      </w:pPr>
      <w:r w:rsidRPr="00CC6261">
        <w:rPr>
          <w:rStyle w:val="b1"/>
          <w:rFonts w:ascii="Arial" w:hAnsi="Arial" w:cs="Arial"/>
          <w:sz w:val="20"/>
          <w:szCs w:val="20"/>
        </w:rPr>
        <w:t>To access the meeting’s contributions, please follow the directions below:</w:t>
      </w:r>
    </w:p>
    <w:p w14:paraId="0A3F6B0E" w14:textId="77777777" w:rsidR="00CC6261" w:rsidRPr="00CC6261" w:rsidRDefault="00CC6261" w:rsidP="00CC6261">
      <w:pPr>
        <w:pStyle w:val="ListParagraph"/>
        <w:numPr>
          <w:ilvl w:val="1"/>
          <w:numId w:val="7"/>
        </w:numPr>
        <w:contextualSpacing w:val="0"/>
        <w:rPr>
          <w:rFonts w:ascii="Arial" w:hAnsi="Arial" w:cs="Arial"/>
          <w:sz w:val="20"/>
          <w:szCs w:val="20"/>
        </w:rPr>
      </w:pPr>
      <w:r w:rsidRPr="00CC6261">
        <w:rPr>
          <w:rFonts w:ascii="Arial" w:hAnsi="Arial" w:cs="Arial"/>
          <w:sz w:val="20"/>
          <w:szCs w:val="20"/>
        </w:rPr>
        <w:t xml:space="preserve">Go to </w:t>
      </w:r>
      <w:hyperlink r:id="rId14" w:history="1">
        <w:r w:rsidRPr="00CC6261">
          <w:rPr>
            <w:rStyle w:val="Hyperlink"/>
            <w:rFonts w:ascii="Arial" w:hAnsi="Arial" w:cs="Arial"/>
            <w:sz w:val="20"/>
            <w:szCs w:val="20"/>
          </w:rPr>
          <w:t>connect.tiaonline.org</w:t>
        </w:r>
      </w:hyperlink>
    </w:p>
    <w:p w14:paraId="3DFAB753" w14:textId="77777777" w:rsidR="00CC6261" w:rsidRPr="00CC6261" w:rsidRDefault="00CC6261" w:rsidP="00CC6261">
      <w:pPr>
        <w:pStyle w:val="ListParagraph"/>
        <w:numPr>
          <w:ilvl w:val="1"/>
          <w:numId w:val="7"/>
        </w:numPr>
        <w:contextualSpacing w:val="0"/>
        <w:rPr>
          <w:rFonts w:ascii="Arial" w:hAnsi="Arial" w:cs="Arial"/>
          <w:sz w:val="20"/>
          <w:szCs w:val="20"/>
        </w:rPr>
      </w:pPr>
      <w:r w:rsidRPr="00CC6261">
        <w:rPr>
          <w:rFonts w:ascii="Arial" w:hAnsi="Arial" w:cs="Arial"/>
          <w:sz w:val="20"/>
          <w:szCs w:val="20"/>
        </w:rPr>
        <w:t xml:space="preserve">Enter your </w:t>
      </w:r>
      <w:r w:rsidRPr="00CC6261">
        <w:rPr>
          <w:rFonts w:ascii="Arial" w:hAnsi="Arial" w:cs="Arial"/>
          <w:i/>
          <w:iCs/>
          <w:sz w:val="20"/>
          <w:szCs w:val="20"/>
        </w:rPr>
        <w:t>Username</w:t>
      </w:r>
      <w:r w:rsidRPr="00CC6261">
        <w:rPr>
          <w:rFonts w:ascii="Arial" w:hAnsi="Arial" w:cs="Arial"/>
          <w:sz w:val="20"/>
          <w:szCs w:val="20"/>
        </w:rPr>
        <w:t xml:space="preserve"> (your email address in the TIA database)</w:t>
      </w:r>
    </w:p>
    <w:p w14:paraId="5657D0AE" w14:textId="77777777" w:rsidR="00CC6261" w:rsidRPr="00CC6261" w:rsidRDefault="00CC6261" w:rsidP="00CC6261">
      <w:pPr>
        <w:pStyle w:val="ListParagraph"/>
        <w:numPr>
          <w:ilvl w:val="1"/>
          <w:numId w:val="7"/>
        </w:numPr>
        <w:contextualSpacing w:val="0"/>
        <w:rPr>
          <w:rFonts w:ascii="Arial" w:hAnsi="Arial" w:cs="Arial"/>
          <w:sz w:val="20"/>
          <w:szCs w:val="20"/>
        </w:rPr>
      </w:pPr>
      <w:r w:rsidRPr="00CC6261">
        <w:rPr>
          <w:rFonts w:ascii="Arial" w:hAnsi="Arial" w:cs="Arial"/>
          <w:sz w:val="20"/>
          <w:szCs w:val="20"/>
        </w:rPr>
        <w:t xml:space="preserve">Enter your </w:t>
      </w:r>
      <w:r w:rsidRPr="00CC6261">
        <w:rPr>
          <w:rFonts w:ascii="Arial" w:hAnsi="Arial" w:cs="Arial"/>
          <w:i/>
          <w:iCs/>
          <w:sz w:val="20"/>
          <w:szCs w:val="20"/>
        </w:rPr>
        <w:t>Password</w:t>
      </w:r>
    </w:p>
    <w:p w14:paraId="01ED81C6" w14:textId="77777777" w:rsidR="00CC6261" w:rsidRPr="00CC6261" w:rsidRDefault="00CC6261" w:rsidP="00CC6261">
      <w:pPr>
        <w:pStyle w:val="ListParagraph"/>
        <w:numPr>
          <w:ilvl w:val="1"/>
          <w:numId w:val="7"/>
        </w:numPr>
        <w:contextualSpacing w:val="0"/>
        <w:rPr>
          <w:rFonts w:ascii="Arial" w:hAnsi="Arial" w:cs="Arial"/>
          <w:b/>
          <w:bCs/>
          <w:i/>
          <w:iCs/>
          <w:sz w:val="20"/>
          <w:szCs w:val="20"/>
        </w:rPr>
      </w:pPr>
      <w:r w:rsidRPr="00CC6261">
        <w:rPr>
          <w:rFonts w:ascii="Arial" w:hAnsi="Arial" w:cs="Arial"/>
          <w:sz w:val="20"/>
          <w:szCs w:val="20"/>
        </w:rPr>
        <w:t>Click “</w:t>
      </w:r>
      <w:r w:rsidRPr="00CC6261">
        <w:rPr>
          <w:rFonts w:ascii="Arial" w:hAnsi="Arial" w:cs="Arial"/>
          <w:i/>
          <w:iCs/>
          <w:sz w:val="20"/>
          <w:szCs w:val="20"/>
        </w:rPr>
        <w:t>LOGIN”</w:t>
      </w:r>
    </w:p>
    <w:p w14:paraId="0F984540" w14:textId="77777777" w:rsidR="00CC6261" w:rsidRPr="00CC6261" w:rsidRDefault="00CC6261" w:rsidP="00CC6261">
      <w:pPr>
        <w:pStyle w:val="ListParagraph"/>
        <w:numPr>
          <w:ilvl w:val="1"/>
          <w:numId w:val="7"/>
        </w:numPr>
        <w:contextualSpacing w:val="0"/>
        <w:rPr>
          <w:rFonts w:ascii="Arial" w:hAnsi="Arial" w:cs="Arial"/>
          <w:sz w:val="20"/>
          <w:szCs w:val="20"/>
        </w:rPr>
      </w:pPr>
      <w:r w:rsidRPr="00CC6261">
        <w:rPr>
          <w:rFonts w:ascii="Arial" w:hAnsi="Arial" w:cs="Arial"/>
          <w:sz w:val="20"/>
          <w:szCs w:val="20"/>
        </w:rPr>
        <w:lastRenderedPageBreak/>
        <w:t>Click the “</w:t>
      </w:r>
      <w:r w:rsidRPr="00CC6261">
        <w:rPr>
          <w:rFonts w:ascii="Arial" w:hAnsi="Arial" w:cs="Arial"/>
          <w:i/>
          <w:iCs/>
          <w:sz w:val="20"/>
          <w:szCs w:val="20"/>
        </w:rPr>
        <w:t>Communities”</w:t>
      </w:r>
      <w:r w:rsidRPr="00CC6261">
        <w:rPr>
          <w:rFonts w:ascii="Arial" w:hAnsi="Arial" w:cs="Arial"/>
          <w:sz w:val="20"/>
          <w:szCs w:val="20"/>
        </w:rPr>
        <w:t xml:space="preserve"> tab and then select “</w:t>
      </w:r>
      <w:r w:rsidRPr="00CC6261">
        <w:rPr>
          <w:rFonts w:ascii="Arial" w:hAnsi="Arial" w:cs="Arial"/>
          <w:i/>
          <w:iCs/>
          <w:sz w:val="20"/>
          <w:szCs w:val="20"/>
        </w:rPr>
        <w:t>All My Communities</w:t>
      </w:r>
      <w:r w:rsidRPr="00CC6261">
        <w:rPr>
          <w:rFonts w:ascii="Arial" w:hAnsi="Arial" w:cs="Arial"/>
          <w:sz w:val="20"/>
          <w:szCs w:val="20"/>
        </w:rPr>
        <w:t xml:space="preserve">” </w:t>
      </w:r>
    </w:p>
    <w:p w14:paraId="5FA56432" w14:textId="03F0889B" w:rsidR="00CC6261" w:rsidRPr="00CC6261" w:rsidRDefault="00CC6261" w:rsidP="00CC6261">
      <w:pPr>
        <w:pStyle w:val="ListParagraph"/>
        <w:numPr>
          <w:ilvl w:val="1"/>
          <w:numId w:val="7"/>
        </w:numPr>
        <w:contextualSpacing w:val="0"/>
        <w:rPr>
          <w:rFonts w:ascii="Arial" w:hAnsi="Arial" w:cs="Arial"/>
          <w:sz w:val="20"/>
          <w:szCs w:val="20"/>
        </w:rPr>
      </w:pPr>
      <w:r w:rsidRPr="00CC6261">
        <w:rPr>
          <w:rFonts w:ascii="Arial" w:hAnsi="Arial" w:cs="Arial"/>
          <w:sz w:val="20"/>
          <w:szCs w:val="20"/>
        </w:rPr>
        <w:t>Scroll down the page and select “</w:t>
      </w:r>
      <w:r w:rsidRPr="00CC6261">
        <w:rPr>
          <w:rFonts w:ascii="Arial" w:hAnsi="Arial" w:cs="Arial"/>
          <w:i/>
          <w:iCs/>
          <w:sz w:val="20"/>
          <w:szCs w:val="20"/>
        </w:rPr>
        <w:t>TR-42.</w:t>
      </w:r>
      <w:r w:rsidR="001F2CAE">
        <w:rPr>
          <w:rFonts w:ascii="Arial" w:hAnsi="Arial" w:cs="Arial"/>
          <w:i/>
          <w:iCs/>
          <w:sz w:val="20"/>
          <w:szCs w:val="20"/>
        </w:rPr>
        <w:t>7</w:t>
      </w:r>
      <w:r w:rsidRPr="00CC6261">
        <w:rPr>
          <w:rFonts w:ascii="Arial" w:hAnsi="Arial" w:cs="Arial"/>
          <w:i/>
          <w:iCs/>
          <w:sz w:val="20"/>
          <w:szCs w:val="20"/>
        </w:rPr>
        <w:t xml:space="preserve"> </w:t>
      </w:r>
      <w:r w:rsidR="001F2CAE">
        <w:rPr>
          <w:rFonts w:ascii="Arial" w:hAnsi="Arial" w:cs="Arial"/>
          <w:i/>
          <w:iCs/>
          <w:sz w:val="20"/>
          <w:szCs w:val="20"/>
        </w:rPr>
        <w:t>Cooper Cabling Systems</w:t>
      </w:r>
      <w:r w:rsidRPr="00CC6261">
        <w:rPr>
          <w:rFonts w:ascii="Arial" w:hAnsi="Arial" w:cs="Arial"/>
          <w:sz w:val="20"/>
          <w:szCs w:val="20"/>
        </w:rPr>
        <w:t>”</w:t>
      </w:r>
    </w:p>
    <w:p w14:paraId="6701A8A1" w14:textId="77777777" w:rsidR="00CC6261" w:rsidRPr="00CC6261" w:rsidRDefault="00CC6261" w:rsidP="00CC6261">
      <w:pPr>
        <w:pStyle w:val="ListParagraph"/>
        <w:numPr>
          <w:ilvl w:val="1"/>
          <w:numId w:val="7"/>
        </w:numPr>
        <w:spacing w:before="100" w:beforeAutospacing="1" w:after="100" w:afterAutospacing="1"/>
        <w:contextualSpacing w:val="0"/>
        <w:jc w:val="both"/>
        <w:rPr>
          <w:rFonts w:ascii="Arial" w:hAnsi="Arial" w:cs="Arial"/>
          <w:sz w:val="20"/>
          <w:szCs w:val="20"/>
        </w:rPr>
      </w:pPr>
      <w:r w:rsidRPr="00CC6261">
        <w:rPr>
          <w:rFonts w:ascii="Arial" w:hAnsi="Arial" w:cs="Arial"/>
          <w:sz w:val="20"/>
          <w:szCs w:val="20"/>
        </w:rPr>
        <w:t>Click on “</w:t>
      </w:r>
      <w:r w:rsidRPr="00CC6261">
        <w:rPr>
          <w:rFonts w:ascii="Arial" w:hAnsi="Arial" w:cs="Arial"/>
          <w:i/>
          <w:iCs/>
          <w:sz w:val="20"/>
          <w:szCs w:val="20"/>
        </w:rPr>
        <w:t>Documents</w:t>
      </w:r>
      <w:r w:rsidRPr="00CC6261">
        <w:rPr>
          <w:rFonts w:ascii="Arial" w:hAnsi="Arial" w:cs="Arial"/>
          <w:sz w:val="20"/>
          <w:szCs w:val="20"/>
        </w:rPr>
        <w:t>” and then select the “</w:t>
      </w:r>
      <w:r w:rsidRPr="00CC6261">
        <w:rPr>
          <w:rFonts w:ascii="Arial" w:hAnsi="Arial" w:cs="Arial"/>
          <w:i/>
          <w:iCs/>
          <w:sz w:val="20"/>
          <w:szCs w:val="20"/>
        </w:rPr>
        <w:t>2021-02 Virtual</w:t>
      </w:r>
      <w:r w:rsidRPr="00CC6261">
        <w:rPr>
          <w:rFonts w:ascii="Arial" w:hAnsi="Arial" w:cs="Arial"/>
          <w:sz w:val="20"/>
          <w:szCs w:val="20"/>
        </w:rPr>
        <w:t>” folder</w:t>
      </w:r>
    </w:p>
    <w:p w14:paraId="2D11F396" w14:textId="77777777" w:rsidR="00003AEE" w:rsidRPr="00CC6261" w:rsidRDefault="00003AEE" w:rsidP="00003AEE">
      <w:pPr>
        <w:pStyle w:val="Heading1"/>
        <w:rPr>
          <w:sz w:val="20"/>
          <w:szCs w:val="20"/>
        </w:rPr>
      </w:pPr>
      <w:r w:rsidRPr="00CC6261">
        <w:rPr>
          <w:sz w:val="20"/>
          <w:szCs w:val="20"/>
        </w:rPr>
        <w:t>NEW CONTRIBUTIONS:</w:t>
      </w:r>
    </w:p>
    <w:p w14:paraId="24BA9663" w14:textId="557BF57F" w:rsidR="00003AEE" w:rsidRPr="00CC6261" w:rsidRDefault="00003AEE" w:rsidP="00003AEE">
      <w:pPr>
        <w:jc w:val="both"/>
        <w:rPr>
          <w:rFonts w:ascii="Arial" w:hAnsi="Arial" w:cs="Arial"/>
          <w:sz w:val="20"/>
          <w:szCs w:val="20"/>
        </w:rPr>
      </w:pPr>
      <w:r w:rsidRPr="00CC6261">
        <w:rPr>
          <w:rFonts w:ascii="Arial" w:hAnsi="Arial" w:cs="Arial"/>
          <w:sz w:val="20"/>
          <w:szCs w:val="20"/>
        </w:rPr>
        <w:t xml:space="preserve">Contributions shall use the approved templates and specific wording provided by TIA. Contributions affecting a document are to include a TIA cover sheet, proposed text to be included in the document, and the rationale/substantiation for the contribution. File templates are available on </w:t>
      </w:r>
      <w:r w:rsidR="00BD4BD1">
        <w:rPr>
          <w:rFonts w:ascii="Arial" w:hAnsi="Arial" w:cs="Arial"/>
          <w:sz w:val="20"/>
          <w:szCs w:val="20"/>
        </w:rPr>
        <w:t xml:space="preserve">TIA Connect under the Standards Procedure Toolbox tab in the Form folder </w:t>
      </w:r>
      <w:r w:rsidRPr="00CC6261">
        <w:rPr>
          <w:rFonts w:ascii="Arial" w:hAnsi="Arial" w:cs="Arial"/>
          <w:sz w:val="20"/>
          <w:szCs w:val="20"/>
        </w:rPr>
        <w:t xml:space="preserve">for download. All contributions shall be submitted to Valerie Maguire (the EDC) at </w:t>
      </w:r>
      <w:hyperlink r:id="rId15" w:history="1">
        <w:r w:rsidRPr="00CC6261">
          <w:rPr>
            <w:rStyle w:val="Hyperlink"/>
            <w:rFonts w:ascii="Arial" w:hAnsi="Arial" w:cs="Arial"/>
            <w:sz w:val="20"/>
            <w:szCs w:val="20"/>
          </w:rPr>
          <w:t>valerie_maguire@siemon.com</w:t>
        </w:r>
      </w:hyperlink>
      <w:r w:rsidRPr="00CC6261">
        <w:rPr>
          <w:rFonts w:ascii="Arial" w:hAnsi="Arial" w:cs="Arial"/>
          <w:sz w:val="20"/>
          <w:szCs w:val="20"/>
        </w:rPr>
        <w:t xml:space="preserve"> and copied to the chair and vice-chair. All electronic files shall be provided in either Adobe Acrobat (*.PDF); Microsoft Word (*.DOC); Microsoft PowerPoint (*.PPT); or in Microsoft Excel (*.XLS). Compressed files shall be accessible using PKUNZIP or WINZIP (*.ZIP).</w:t>
      </w:r>
    </w:p>
    <w:p w14:paraId="25282617" w14:textId="77777777" w:rsidR="00003AEE" w:rsidRPr="00CC6261" w:rsidRDefault="00003AEE" w:rsidP="00003AEE">
      <w:pPr>
        <w:jc w:val="both"/>
        <w:rPr>
          <w:rFonts w:ascii="Arial" w:hAnsi="Arial" w:cs="Arial"/>
          <w:sz w:val="20"/>
          <w:szCs w:val="20"/>
        </w:rPr>
      </w:pPr>
    </w:p>
    <w:p w14:paraId="1049F6D5" w14:textId="77B384B8" w:rsidR="00003AEE" w:rsidRPr="00CC6261" w:rsidRDefault="00003AEE" w:rsidP="00003AEE">
      <w:pPr>
        <w:jc w:val="both"/>
        <w:rPr>
          <w:rFonts w:ascii="Arial" w:hAnsi="Arial" w:cs="Arial"/>
          <w:sz w:val="20"/>
          <w:szCs w:val="20"/>
        </w:rPr>
      </w:pPr>
      <w:r w:rsidRPr="00CC6261">
        <w:rPr>
          <w:rFonts w:ascii="Arial" w:hAnsi="Arial" w:cs="Arial"/>
          <w:sz w:val="20"/>
          <w:szCs w:val="20"/>
        </w:rPr>
        <w:t xml:space="preserve">All contributions shall be sent to the EDC for posting on appropriate location on </w:t>
      </w:r>
      <w:r w:rsidR="006B3A50">
        <w:rPr>
          <w:rFonts w:ascii="Arial" w:hAnsi="Arial" w:cs="Arial"/>
          <w:sz w:val="20"/>
          <w:szCs w:val="20"/>
        </w:rPr>
        <w:t xml:space="preserve">TIA Connect </w:t>
      </w:r>
      <w:r w:rsidRPr="00CC6261">
        <w:rPr>
          <w:rFonts w:ascii="Arial" w:hAnsi="Arial" w:cs="Arial"/>
          <w:sz w:val="20"/>
          <w:szCs w:val="20"/>
        </w:rPr>
        <w:t>no later than 12:00 am AOE on the Thursday preceding the week of the meeting in which the contribution is to be considered (example: if the meeting will be held on Thursday the 28th, the contributions shall be sent by midnight on Thursday the 21st).</w:t>
      </w:r>
    </w:p>
    <w:p w14:paraId="008EFEE2" w14:textId="77777777" w:rsidR="00003AEE" w:rsidRPr="00CC6261" w:rsidRDefault="00003AEE" w:rsidP="00003AEE">
      <w:pPr>
        <w:pStyle w:val="Heading1"/>
        <w:rPr>
          <w:sz w:val="20"/>
          <w:szCs w:val="20"/>
        </w:rPr>
      </w:pPr>
      <w:r w:rsidRPr="00CC6261">
        <w:rPr>
          <w:sz w:val="20"/>
          <w:szCs w:val="20"/>
        </w:rPr>
        <w:t>LATE CONTRIBUTIONS:</w:t>
      </w:r>
    </w:p>
    <w:p w14:paraId="08D4CBBE" w14:textId="77777777" w:rsidR="00003AEE" w:rsidRPr="00CC6261" w:rsidRDefault="00003AEE" w:rsidP="00003AEE">
      <w:pPr>
        <w:pStyle w:val="BodyText"/>
        <w:tabs>
          <w:tab w:val="clear" w:pos="6660"/>
        </w:tabs>
        <w:rPr>
          <w:lang w:eastAsia="en-US"/>
        </w:rPr>
      </w:pPr>
      <w:r w:rsidRPr="00CC6261">
        <w:rPr>
          <w:lang w:eastAsia="en-US"/>
        </w:rPr>
        <w:t>Contributions not posted as described in the timing above shall be classified as “late contributions.” They may be considered in the meeting to which they are addressed provided that an appropriate motion receives 50% or greater of a vote.</w:t>
      </w:r>
    </w:p>
    <w:p w14:paraId="6698EEDF" w14:textId="77777777" w:rsidR="00003AEE" w:rsidRPr="00CC6261" w:rsidRDefault="00003AEE" w:rsidP="00003AEE">
      <w:pPr>
        <w:rPr>
          <w:rFonts w:ascii="Arial" w:hAnsi="Arial" w:cs="Arial"/>
          <w:sz w:val="20"/>
          <w:szCs w:val="20"/>
        </w:rPr>
      </w:pPr>
    </w:p>
    <w:p w14:paraId="1410C4DB" w14:textId="77777777" w:rsidR="00003AEE" w:rsidRPr="00CC6261" w:rsidRDefault="00003AEE" w:rsidP="00003AEE">
      <w:pPr>
        <w:pStyle w:val="BodyText"/>
        <w:tabs>
          <w:tab w:val="clear" w:pos="6660"/>
        </w:tabs>
        <w:rPr>
          <w:lang w:eastAsia="en-US"/>
        </w:rPr>
      </w:pPr>
      <w:r w:rsidRPr="00CC6261">
        <w:rPr>
          <w:lang w:eastAsia="en-US"/>
        </w:rPr>
        <w:t>All late contributions shall be provided to the EDC and to the committee members on a memory stick or CD-ROM along with sufficient paper copies for those members without a PC.</w:t>
      </w:r>
    </w:p>
    <w:p w14:paraId="625CCDA3" w14:textId="77777777" w:rsidR="00003AEE" w:rsidRPr="00CC6261" w:rsidRDefault="00003AEE" w:rsidP="00003AEE">
      <w:pPr>
        <w:rPr>
          <w:rFonts w:ascii="Arial" w:hAnsi="Arial" w:cs="Arial"/>
          <w:sz w:val="20"/>
          <w:szCs w:val="20"/>
        </w:rPr>
      </w:pPr>
    </w:p>
    <w:p w14:paraId="1D49DC61" w14:textId="54C197C4" w:rsidR="00003AEE" w:rsidRPr="00CC6261" w:rsidRDefault="00003AEE" w:rsidP="00003AEE">
      <w:pPr>
        <w:jc w:val="both"/>
        <w:rPr>
          <w:rFonts w:ascii="Arial" w:hAnsi="Arial" w:cs="Arial"/>
          <w:sz w:val="20"/>
          <w:szCs w:val="20"/>
        </w:rPr>
      </w:pPr>
      <w:r w:rsidRPr="00CC6261">
        <w:rPr>
          <w:rFonts w:ascii="Arial" w:hAnsi="Arial" w:cs="Arial"/>
          <w:sz w:val="20"/>
          <w:szCs w:val="20"/>
        </w:rPr>
        <w:t xml:space="preserve">All late contributions shall be posted to </w:t>
      </w:r>
      <w:r w:rsidR="00CC1207">
        <w:rPr>
          <w:rFonts w:ascii="Arial" w:hAnsi="Arial" w:cs="Arial"/>
          <w:sz w:val="20"/>
          <w:szCs w:val="20"/>
        </w:rPr>
        <w:t xml:space="preserve">TIA Connect </w:t>
      </w:r>
      <w:r w:rsidRPr="00CC6261">
        <w:rPr>
          <w:rFonts w:ascii="Arial" w:hAnsi="Arial" w:cs="Arial"/>
          <w:sz w:val="20"/>
          <w:szCs w:val="20"/>
        </w:rPr>
        <w:t xml:space="preserve">no later than one week following the meeting in which they are considered. Notification of the posting shall be made to the group’s email reflector list by the EDC. </w:t>
      </w:r>
    </w:p>
    <w:p w14:paraId="359839E0" w14:textId="77777777" w:rsidR="00003AEE" w:rsidRPr="00CC6261" w:rsidRDefault="00003AEE" w:rsidP="00003AEE">
      <w:pPr>
        <w:pStyle w:val="Heading1"/>
        <w:rPr>
          <w:sz w:val="20"/>
          <w:szCs w:val="20"/>
        </w:rPr>
      </w:pPr>
      <w:r w:rsidRPr="00CC6261">
        <w:rPr>
          <w:sz w:val="20"/>
          <w:szCs w:val="20"/>
        </w:rPr>
        <w:t>Questions and Comments concerning this agenda should be submitted to:</w:t>
      </w:r>
    </w:p>
    <w:tbl>
      <w:tblPr>
        <w:tblW w:w="0" w:type="auto"/>
        <w:jc w:val="center"/>
        <w:tblLook w:val="0000" w:firstRow="0" w:lastRow="0" w:firstColumn="0" w:lastColumn="0" w:noHBand="0" w:noVBand="0"/>
      </w:tblPr>
      <w:tblGrid>
        <w:gridCol w:w="3438"/>
        <w:gridCol w:w="1980"/>
        <w:gridCol w:w="3546"/>
      </w:tblGrid>
      <w:tr w:rsidR="00003AEE" w:rsidRPr="00CC6261" w14:paraId="222FD49A" w14:textId="77777777" w:rsidTr="002B6353">
        <w:trPr>
          <w:trHeight w:val="288"/>
          <w:jc w:val="center"/>
        </w:trPr>
        <w:tc>
          <w:tcPr>
            <w:tcW w:w="3438" w:type="dxa"/>
            <w:vAlign w:val="center"/>
          </w:tcPr>
          <w:p w14:paraId="2BF1088A" w14:textId="77777777" w:rsidR="00003AEE" w:rsidRPr="00CC6261" w:rsidRDefault="00003AEE" w:rsidP="002B6353">
            <w:pPr>
              <w:rPr>
                <w:rFonts w:ascii="Arial" w:hAnsi="Arial" w:cs="Arial"/>
                <w:sz w:val="20"/>
                <w:szCs w:val="20"/>
              </w:rPr>
            </w:pPr>
            <w:r w:rsidRPr="00CC6261">
              <w:rPr>
                <w:rFonts w:ascii="Arial" w:hAnsi="Arial" w:cs="Arial"/>
                <w:sz w:val="20"/>
                <w:szCs w:val="20"/>
              </w:rPr>
              <w:t>Chair: Wayne Larsen</w:t>
            </w:r>
          </w:p>
        </w:tc>
        <w:tc>
          <w:tcPr>
            <w:tcW w:w="1980" w:type="dxa"/>
            <w:vAlign w:val="center"/>
          </w:tcPr>
          <w:p w14:paraId="58E15885" w14:textId="77777777" w:rsidR="00003AEE" w:rsidRPr="00CC6261" w:rsidRDefault="00003AEE" w:rsidP="002B6353">
            <w:pPr>
              <w:pStyle w:val="Footer"/>
              <w:rPr>
                <w:rFonts w:ascii="Arial" w:hAnsi="Arial" w:cs="Arial"/>
                <w:sz w:val="20"/>
                <w:szCs w:val="20"/>
              </w:rPr>
            </w:pPr>
            <w:r w:rsidRPr="00CC6261">
              <w:rPr>
                <w:rFonts w:ascii="Arial" w:hAnsi="Arial" w:cs="Arial"/>
                <w:sz w:val="20"/>
                <w:szCs w:val="20"/>
              </w:rPr>
              <w:t>Ph: (214)-587-3970</w:t>
            </w:r>
          </w:p>
        </w:tc>
        <w:tc>
          <w:tcPr>
            <w:tcW w:w="3546" w:type="dxa"/>
            <w:vAlign w:val="center"/>
          </w:tcPr>
          <w:p w14:paraId="580DBD9B" w14:textId="77777777" w:rsidR="00003AEE" w:rsidRPr="00CC6261" w:rsidRDefault="00003AEE" w:rsidP="002B6353">
            <w:pPr>
              <w:rPr>
                <w:rFonts w:ascii="Arial" w:hAnsi="Arial" w:cs="Arial"/>
                <w:sz w:val="20"/>
                <w:szCs w:val="20"/>
                <w:lang w:val="sv-SE"/>
              </w:rPr>
            </w:pPr>
            <w:r w:rsidRPr="00CC6261">
              <w:rPr>
                <w:rFonts w:ascii="Arial" w:hAnsi="Arial" w:cs="Arial"/>
                <w:sz w:val="20"/>
                <w:szCs w:val="20"/>
                <w:lang w:val="sv-SE"/>
              </w:rPr>
              <w:t>E: wayne@wdlresearch.com</w:t>
            </w:r>
          </w:p>
        </w:tc>
      </w:tr>
      <w:tr w:rsidR="00003AEE" w:rsidRPr="00CC6261" w14:paraId="20CF5738" w14:textId="77777777" w:rsidTr="002B6353">
        <w:trPr>
          <w:trHeight w:val="288"/>
          <w:jc w:val="center"/>
        </w:trPr>
        <w:tc>
          <w:tcPr>
            <w:tcW w:w="3438" w:type="dxa"/>
            <w:vAlign w:val="center"/>
          </w:tcPr>
          <w:p w14:paraId="1FFBE400" w14:textId="77777777" w:rsidR="00003AEE" w:rsidRPr="00CC6261" w:rsidRDefault="00003AEE" w:rsidP="002B6353">
            <w:pPr>
              <w:rPr>
                <w:rFonts w:ascii="Arial" w:hAnsi="Arial" w:cs="Arial"/>
                <w:sz w:val="20"/>
                <w:szCs w:val="20"/>
              </w:rPr>
            </w:pPr>
            <w:r w:rsidRPr="00CC6261">
              <w:rPr>
                <w:rFonts w:ascii="Arial" w:hAnsi="Arial" w:cs="Arial"/>
                <w:sz w:val="20"/>
                <w:szCs w:val="20"/>
              </w:rPr>
              <w:t>Vice-chair: Sterling Vaden</w:t>
            </w:r>
          </w:p>
        </w:tc>
        <w:tc>
          <w:tcPr>
            <w:tcW w:w="1980" w:type="dxa"/>
            <w:vAlign w:val="center"/>
          </w:tcPr>
          <w:p w14:paraId="1D66957D" w14:textId="77777777" w:rsidR="00003AEE" w:rsidRPr="00CC6261" w:rsidRDefault="00003AEE" w:rsidP="002B6353">
            <w:pPr>
              <w:pStyle w:val="Footer"/>
              <w:rPr>
                <w:rFonts w:ascii="Arial" w:hAnsi="Arial" w:cs="Arial"/>
                <w:sz w:val="20"/>
                <w:szCs w:val="20"/>
              </w:rPr>
            </w:pPr>
            <w:r w:rsidRPr="00CC6261">
              <w:rPr>
                <w:rFonts w:ascii="Arial" w:hAnsi="Arial" w:cs="Arial"/>
                <w:sz w:val="20"/>
                <w:szCs w:val="20"/>
              </w:rPr>
              <w:t>Ph: (828)-712-3482</w:t>
            </w:r>
          </w:p>
        </w:tc>
        <w:tc>
          <w:tcPr>
            <w:tcW w:w="3546" w:type="dxa"/>
            <w:vAlign w:val="center"/>
          </w:tcPr>
          <w:p w14:paraId="0381ACD0" w14:textId="77777777" w:rsidR="00003AEE" w:rsidRPr="00CC6261" w:rsidRDefault="00003AEE" w:rsidP="002B6353">
            <w:pPr>
              <w:rPr>
                <w:rFonts w:ascii="Arial" w:hAnsi="Arial" w:cs="Arial"/>
                <w:sz w:val="20"/>
                <w:szCs w:val="20"/>
                <w:lang w:val="sv-SE"/>
              </w:rPr>
            </w:pPr>
            <w:r w:rsidRPr="00CC6261">
              <w:rPr>
                <w:rFonts w:ascii="Arial" w:hAnsi="Arial" w:cs="Arial"/>
                <w:sz w:val="20"/>
                <w:szCs w:val="20"/>
                <w:lang w:val="sv-SE"/>
              </w:rPr>
              <w:t xml:space="preserve">E: </w:t>
            </w:r>
            <w:hyperlink r:id="rId16" w:history="1">
              <w:r w:rsidRPr="00CC6261">
                <w:rPr>
                  <w:rStyle w:val="Hyperlink"/>
                  <w:rFonts w:ascii="Arial" w:hAnsi="Arial" w:cs="Arial"/>
                  <w:sz w:val="20"/>
                  <w:szCs w:val="20"/>
                  <w:lang w:val="sv-SE"/>
                </w:rPr>
                <w:t>sterlingv@charter.net</w:t>
              </w:r>
            </w:hyperlink>
          </w:p>
        </w:tc>
      </w:tr>
    </w:tbl>
    <w:p w14:paraId="4D51C6E6" w14:textId="77777777" w:rsidR="00003AEE" w:rsidRPr="00CC6261" w:rsidRDefault="00003AEE" w:rsidP="00003AEE">
      <w:pPr>
        <w:pStyle w:val="Footer"/>
        <w:rPr>
          <w:rFonts w:ascii="Arial" w:hAnsi="Arial" w:cs="Arial"/>
          <w:sz w:val="20"/>
          <w:szCs w:val="20"/>
        </w:rPr>
      </w:pPr>
      <w:r w:rsidRPr="00CC6261">
        <w:rPr>
          <w:rFonts w:ascii="Arial" w:hAnsi="Arial" w:cs="Arial"/>
          <w:sz w:val="20"/>
          <w:szCs w:val="20"/>
        </w:rPr>
        <w:br w:type="page"/>
      </w:r>
    </w:p>
    <w:p w14:paraId="5548514D" w14:textId="77777777" w:rsidR="00003AEE" w:rsidRPr="00CC6261" w:rsidRDefault="00003AEE" w:rsidP="00003AEE">
      <w:pPr>
        <w:pStyle w:val="Footer"/>
        <w:rPr>
          <w:rFonts w:ascii="Arial" w:hAnsi="Arial" w:cs="Arial"/>
          <w:sz w:val="20"/>
          <w:szCs w:val="20"/>
        </w:rPr>
      </w:pPr>
    </w:p>
    <w:p w14:paraId="5263D874" w14:textId="77777777" w:rsidR="00003AEE" w:rsidRPr="00CC6261" w:rsidRDefault="00003AEE" w:rsidP="00003AEE">
      <w:pPr>
        <w:pStyle w:val="Footer"/>
        <w:rPr>
          <w:rFonts w:ascii="Arial" w:hAnsi="Arial" w:cs="Arial"/>
          <w:sz w:val="20"/>
          <w:szCs w:val="20"/>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680"/>
        <w:gridCol w:w="1350"/>
        <w:gridCol w:w="1620"/>
      </w:tblGrid>
      <w:tr w:rsidR="00003AEE" w:rsidRPr="00CC6261" w14:paraId="073BC508" w14:textId="77777777" w:rsidTr="002B6353">
        <w:tc>
          <w:tcPr>
            <w:tcW w:w="1980" w:type="dxa"/>
            <w:vAlign w:val="center"/>
          </w:tcPr>
          <w:p w14:paraId="5B73C00B" w14:textId="77777777" w:rsidR="00003AEE" w:rsidRPr="00CC6261" w:rsidRDefault="00003AEE" w:rsidP="002B6353">
            <w:pPr>
              <w:spacing w:before="60" w:after="60"/>
              <w:jc w:val="center"/>
              <w:rPr>
                <w:rFonts w:ascii="Arial" w:hAnsi="Arial" w:cs="Arial"/>
                <w:b/>
                <w:sz w:val="20"/>
                <w:szCs w:val="20"/>
              </w:rPr>
            </w:pPr>
            <w:r w:rsidRPr="00CC6261">
              <w:rPr>
                <w:rFonts w:ascii="Arial" w:hAnsi="Arial" w:cs="Arial"/>
                <w:b/>
                <w:sz w:val="20"/>
                <w:szCs w:val="20"/>
              </w:rPr>
              <w:t>Document</w:t>
            </w:r>
          </w:p>
        </w:tc>
        <w:tc>
          <w:tcPr>
            <w:tcW w:w="4680" w:type="dxa"/>
            <w:vAlign w:val="center"/>
          </w:tcPr>
          <w:p w14:paraId="029B410A" w14:textId="77777777" w:rsidR="00003AEE" w:rsidRPr="00CC6261" w:rsidRDefault="00003AEE" w:rsidP="002B6353">
            <w:pPr>
              <w:spacing w:before="60" w:after="60"/>
              <w:jc w:val="center"/>
              <w:rPr>
                <w:rFonts w:ascii="Arial" w:hAnsi="Arial" w:cs="Arial"/>
                <w:b/>
                <w:sz w:val="20"/>
                <w:szCs w:val="20"/>
              </w:rPr>
            </w:pPr>
            <w:r w:rsidRPr="00CC6261">
              <w:rPr>
                <w:rFonts w:ascii="Arial" w:hAnsi="Arial" w:cs="Arial"/>
                <w:b/>
                <w:sz w:val="20"/>
                <w:szCs w:val="20"/>
              </w:rPr>
              <w:t>Title</w:t>
            </w:r>
          </w:p>
        </w:tc>
        <w:tc>
          <w:tcPr>
            <w:tcW w:w="1350" w:type="dxa"/>
            <w:vAlign w:val="center"/>
          </w:tcPr>
          <w:p w14:paraId="191AC459" w14:textId="77777777" w:rsidR="00003AEE" w:rsidRPr="00CC6261" w:rsidRDefault="00003AEE" w:rsidP="002B6353">
            <w:pPr>
              <w:spacing w:before="60" w:after="60"/>
              <w:jc w:val="center"/>
              <w:rPr>
                <w:rFonts w:ascii="Arial" w:hAnsi="Arial" w:cs="Arial"/>
                <w:b/>
                <w:sz w:val="20"/>
                <w:szCs w:val="20"/>
              </w:rPr>
            </w:pPr>
            <w:r w:rsidRPr="00CC6261">
              <w:rPr>
                <w:rFonts w:ascii="Arial" w:hAnsi="Arial" w:cs="Arial"/>
                <w:b/>
                <w:sz w:val="20"/>
                <w:szCs w:val="20"/>
              </w:rPr>
              <w:t>Date of Revision</w:t>
            </w:r>
          </w:p>
        </w:tc>
        <w:tc>
          <w:tcPr>
            <w:tcW w:w="1620" w:type="dxa"/>
            <w:vAlign w:val="center"/>
          </w:tcPr>
          <w:p w14:paraId="32EB4827" w14:textId="77777777" w:rsidR="00003AEE" w:rsidRPr="00CC6261" w:rsidRDefault="00003AEE" w:rsidP="002B6353">
            <w:pPr>
              <w:spacing w:before="60" w:after="60"/>
              <w:jc w:val="center"/>
              <w:rPr>
                <w:rFonts w:ascii="Arial" w:hAnsi="Arial" w:cs="Arial"/>
                <w:b/>
                <w:sz w:val="20"/>
                <w:szCs w:val="20"/>
              </w:rPr>
            </w:pPr>
            <w:r w:rsidRPr="00CC6261">
              <w:rPr>
                <w:rFonts w:ascii="Arial" w:hAnsi="Arial" w:cs="Arial"/>
                <w:b/>
                <w:sz w:val="20"/>
                <w:szCs w:val="20"/>
              </w:rPr>
              <w:t>Current Status</w:t>
            </w:r>
          </w:p>
        </w:tc>
      </w:tr>
      <w:tr w:rsidR="00003AEE" w:rsidRPr="00CC6261" w14:paraId="0361130F" w14:textId="77777777" w:rsidTr="002B6353">
        <w:tc>
          <w:tcPr>
            <w:tcW w:w="1980" w:type="dxa"/>
            <w:vAlign w:val="center"/>
          </w:tcPr>
          <w:p w14:paraId="1B02749D" w14:textId="77777777" w:rsidR="00003AEE" w:rsidRPr="00CC6261" w:rsidRDefault="00003AEE" w:rsidP="002B6353">
            <w:pPr>
              <w:pStyle w:val="Normal1"/>
              <w:spacing w:before="60" w:after="60" w:line="240" w:lineRule="auto"/>
              <w:jc w:val="center"/>
              <w:rPr>
                <w:rFonts w:ascii="Arial" w:hAnsi="Arial" w:cs="Arial"/>
                <w:sz w:val="20"/>
              </w:rPr>
            </w:pPr>
          </w:p>
        </w:tc>
        <w:tc>
          <w:tcPr>
            <w:tcW w:w="4680" w:type="dxa"/>
            <w:vAlign w:val="center"/>
          </w:tcPr>
          <w:p w14:paraId="4840610F" w14:textId="77777777" w:rsidR="00003AEE" w:rsidRPr="00CC6261" w:rsidRDefault="00003AEE" w:rsidP="002B6353">
            <w:pPr>
              <w:spacing w:before="40" w:after="40"/>
              <w:rPr>
                <w:rFonts w:ascii="Arial" w:hAnsi="Arial" w:cs="Arial"/>
                <w:sz w:val="20"/>
                <w:szCs w:val="20"/>
              </w:rPr>
            </w:pPr>
            <w:r w:rsidRPr="00CC6261">
              <w:rPr>
                <w:rFonts w:ascii="Arial" w:hAnsi="Arial" w:cs="Arial"/>
                <w:sz w:val="20"/>
                <w:szCs w:val="20"/>
              </w:rPr>
              <w:t>Guidance for supporting power delivery over single-pair</w:t>
            </w:r>
          </w:p>
        </w:tc>
        <w:tc>
          <w:tcPr>
            <w:tcW w:w="1350" w:type="dxa"/>
            <w:vAlign w:val="center"/>
          </w:tcPr>
          <w:p w14:paraId="68D854DD" w14:textId="77777777" w:rsidR="00003AEE" w:rsidRPr="00CC6261" w:rsidRDefault="00003AEE" w:rsidP="002B6353">
            <w:pPr>
              <w:pStyle w:val="Normal1"/>
              <w:spacing w:before="60" w:after="60" w:line="240" w:lineRule="auto"/>
              <w:ind w:right="-13"/>
              <w:rPr>
                <w:rFonts w:ascii="Arial" w:hAnsi="Arial" w:cs="Arial"/>
                <w:sz w:val="20"/>
              </w:rPr>
            </w:pPr>
          </w:p>
        </w:tc>
        <w:tc>
          <w:tcPr>
            <w:tcW w:w="1620" w:type="dxa"/>
            <w:vAlign w:val="center"/>
          </w:tcPr>
          <w:p w14:paraId="4E3C8903" w14:textId="77777777" w:rsidR="00003AEE" w:rsidRPr="00CC6261" w:rsidRDefault="00003AEE" w:rsidP="002B6353">
            <w:pPr>
              <w:pStyle w:val="Normal1"/>
              <w:spacing w:before="60" w:after="60" w:line="240" w:lineRule="auto"/>
              <w:ind w:left="-23" w:right="-108"/>
              <w:rPr>
                <w:rFonts w:ascii="Arial" w:hAnsi="Arial" w:cs="Arial"/>
                <w:sz w:val="20"/>
              </w:rPr>
            </w:pPr>
            <w:r w:rsidRPr="00CC6261">
              <w:rPr>
                <w:rFonts w:ascii="Arial" w:hAnsi="Arial" w:cs="Arial"/>
                <w:sz w:val="20"/>
              </w:rPr>
              <w:t>Project approved, title not yet official</w:t>
            </w:r>
          </w:p>
        </w:tc>
      </w:tr>
      <w:tr w:rsidR="00003AEE" w:rsidRPr="00CC6261" w14:paraId="232641F0" w14:textId="77777777" w:rsidTr="002B6353">
        <w:tc>
          <w:tcPr>
            <w:tcW w:w="1980" w:type="dxa"/>
            <w:vAlign w:val="center"/>
          </w:tcPr>
          <w:p w14:paraId="3E24C731" w14:textId="77777777" w:rsidR="00003AEE" w:rsidRPr="00CC6261" w:rsidRDefault="00003AEE" w:rsidP="002B6353">
            <w:pPr>
              <w:pStyle w:val="Normal1"/>
              <w:spacing w:before="60" w:after="60" w:line="240" w:lineRule="auto"/>
              <w:jc w:val="center"/>
              <w:rPr>
                <w:rFonts w:ascii="Arial" w:hAnsi="Arial" w:cs="Arial"/>
                <w:sz w:val="20"/>
              </w:rPr>
            </w:pPr>
            <w:r w:rsidRPr="00CC6261">
              <w:rPr>
                <w:rFonts w:ascii="Arial" w:hAnsi="Arial" w:cs="Arial"/>
                <w:sz w:val="20"/>
              </w:rPr>
              <w:t>ANSI/TIA-568.6</w:t>
            </w:r>
          </w:p>
        </w:tc>
        <w:tc>
          <w:tcPr>
            <w:tcW w:w="4680" w:type="dxa"/>
            <w:vAlign w:val="center"/>
          </w:tcPr>
          <w:p w14:paraId="23FA8B1A" w14:textId="77777777" w:rsidR="00003AEE" w:rsidRPr="00CC6261" w:rsidRDefault="00003AEE" w:rsidP="002B6353">
            <w:pPr>
              <w:spacing w:before="40" w:after="40"/>
              <w:rPr>
                <w:rFonts w:ascii="Arial" w:hAnsi="Arial" w:cs="Arial"/>
                <w:color w:val="333333"/>
                <w:sz w:val="20"/>
                <w:szCs w:val="20"/>
              </w:rPr>
            </w:pPr>
            <w:r w:rsidRPr="00CC6261">
              <w:rPr>
                <w:rFonts w:ascii="Arial" w:hAnsi="Arial" w:cs="Arial"/>
                <w:sz w:val="20"/>
                <w:szCs w:val="20"/>
              </w:rPr>
              <w:t>Single Pair Multi-Drop (SPMD) cabling and component specifications</w:t>
            </w:r>
          </w:p>
        </w:tc>
        <w:tc>
          <w:tcPr>
            <w:tcW w:w="1350" w:type="dxa"/>
            <w:vAlign w:val="center"/>
          </w:tcPr>
          <w:p w14:paraId="5DB7384A" w14:textId="77777777" w:rsidR="00003AEE" w:rsidRPr="00CC6261" w:rsidRDefault="00003AEE" w:rsidP="002B6353">
            <w:pPr>
              <w:pStyle w:val="Normal1"/>
              <w:spacing w:before="60" w:after="60" w:line="240" w:lineRule="auto"/>
              <w:ind w:right="-13"/>
              <w:rPr>
                <w:rFonts w:ascii="Arial" w:hAnsi="Arial" w:cs="Arial"/>
                <w:sz w:val="20"/>
              </w:rPr>
            </w:pPr>
          </w:p>
        </w:tc>
        <w:tc>
          <w:tcPr>
            <w:tcW w:w="1620" w:type="dxa"/>
            <w:vAlign w:val="center"/>
          </w:tcPr>
          <w:p w14:paraId="58F75289" w14:textId="77777777" w:rsidR="00003AEE" w:rsidRPr="00CC6261" w:rsidRDefault="00003AEE" w:rsidP="002B6353">
            <w:pPr>
              <w:pStyle w:val="Normal1"/>
              <w:spacing w:before="60" w:after="60" w:line="240" w:lineRule="auto"/>
              <w:ind w:left="-23" w:right="-108"/>
              <w:rPr>
                <w:rFonts w:ascii="Arial" w:hAnsi="Arial" w:cs="Arial"/>
                <w:sz w:val="20"/>
              </w:rPr>
            </w:pPr>
            <w:r w:rsidRPr="00CC6261">
              <w:rPr>
                <w:rFonts w:ascii="Arial" w:hAnsi="Arial" w:cs="Arial"/>
                <w:sz w:val="20"/>
              </w:rPr>
              <w:t>New project, no documents yet</w:t>
            </w:r>
          </w:p>
        </w:tc>
      </w:tr>
      <w:tr w:rsidR="00003AEE" w:rsidRPr="00CC6261" w14:paraId="16D71CE4" w14:textId="77777777" w:rsidTr="002B6353">
        <w:tc>
          <w:tcPr>
            <w:tcW w:w="198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421"/>
            </w:tblGrid>
            <w:tr w:rsidR="00003AEE" w:rsidRPr="00CC6261" w14:paraId="70675212" w14:textId="77777777" w:rsidTr="002B6353">
              <w:trPr>
                <w:tblCellSpacing w:w="15" w:type="dxa"/>
              </w:trPr>
              <w:tc>
                <w:tcPr>
                  <w:tcW w:w="0" w:type="auto"/>
                  <w:shd w:val="clear" w:color="auto" w:fill="FFFFFF"/>
                  <w:vAlign w:val="center"/>
                  <w:hideMark/>
                </w:tcPr>
                <w:p w14:paraId="0DBC6ACF" w14:textId="77777777" w:rsidR="00003AEE" w:rsidRPr="00CC6261" w:rsidRDefault="00003AEE" w:rsidP="002B6353">
                  <w:pPr>
                    <w:pStyle w:val="Normal1"/>
                    <w:spacing w:before="60" w:after="60" w:line="240" w:lineRule="auto"/>
                    <w:jc w:val="center"/>
                    <w:rPr>
                      <w:rFonts w:ascii="Arial" w:hAnsi="Arial" w:cs="Arial"/>
                      <w:sz w:val="20"/>
                    </w:rPr>
                  </w:pPr>
                </w:p>
              </w:tc>
              <w:tc>
                <w:tcPr>
                  <w:tcW w:w="0" w:type="auto"/>
                  <w:shd w:val="clear" w:color="auto" w:fill="FFFFFF"/>
                  <w:vAlign w:val="center"/>
                  <w:hideMark/>
                </w:tcPr>
                <w:p w14:paraId="105A39C7" w14:textId="77777777" w:rsidR="00003AEE" w:rsidRPr="00CC6261" w:rsidRDefault="00003AEE" w:rsidP="002B6353">
                  <w:pPr>
                    <w:pStyle w:val="Normal1"/>
                    <w:spacing w:before="60" w:after="60" w:line="240" w:lineRule="auto"/>
                    <w:jc w:val="center"/>
                    <w:rPr>
                      <w:rFonts w:ascii="Arial" w:hAnsi="Arial" w:cs="Arial"/>
                      <w:sz w:val="20"/>
                    </w:rPr>
                  </w:pPr>
                  <w:r w:rsidRPr="00CC6261">
                    <w:rPr>
                      <w:rFonts w:ascii="Arial" w:hAnsi="Arial" w:cs="Arial"/>
                      <w:sz w:val="20"/>
                    </w:rPr>
                    <w:t>ANSI/TIA-5071</w:t>
                  </w:r>
                </w:p>
              </w:tc>
            </w:tr>
          </w:tbl>
          <w:p w14:paraId="46C46105" w14:textId="77777777" w:rsidR="00003AEE" w:rsidRPr="00CC6261" w:rsidRDefault="00003AEE" w:rsidP="002B6353">
            <w:pPr>
              <w:pStyle w:val="Normal1"/>
              <w:spacing w:before="60" w:after="60" w:line="240" w:lineRule="auto"/>
              <w:jc w:val="center"/>
              <w:rPr>
                <w:rFonts w:ascii="Arial" w:hAnsi="Arial" w:cs="Arial"/>
                <w:sz w:val="20"/>
              </w:rPr>
            </w:pPr>
          </w:p>
        </w:tc>
        <w:tc>
          <w:tcPr>
            <w:tcW w:w="4680" w:type="dxa"/>
            <w:vAlign w:val="center"/>
          </w:tcPr>
          <w:p w14:paraId="76CAC69E" w14:textId="77777777" w:rsidR="00003AEE" w:rsidRPr="00CC6261" w:rsidRDefault="00003AEE" w:rsidP="002B6353">
            <w:pPr>
              <w:spacing w:before="40" w:after="40"/>
              <w:rPr>
                <w:rFonts w:ascii="Arial" w:hAnsi="Arial" w:cs="Arial"/>
                <w:color w:val="333333"/>
                <w:sz w:val="20"/>
                <w:szCs w:val="20"/>
              </w:rPr>
            </w:pPr>
            <w:r w:rsidRPr="00CC6261">
              <w:rPr>
                <w:rFonts w:ascii="Arial" w:hAnsi="Arial" w:cs="Arial"/>
                <w:color w:val="333333"/>
                <w:sz w:val="20"/>
                <w:szCs w:val="20"/>
              </w:rPr>
              <w:t>Requirements for Field Test Instruments and Measurements for Balanced Single Twisted-Pair</w:t>
            </w:r>
          </w:p>
          <w:p w14:paraId="5C329861" w14:textId="77777777" w:rsidR="00003AEE" w:rsidRPr="00CC6261" w:rsidRDefault="00003AEE" w:rsidP="002B6353">
            <w:pPr>
              <w:pStyle w:val="Normal1"/>
              <w:spacing w:before="60" w:after="60" w:line="240" w:lineRule="auto"/>
              <w:rPr>
                <w:rFonts w:ascii="Arial" w:hAnsi="Arial" w:cs="Arial"/>
                <w:color w:val="333333"/>
                <w:sz w:val="20"/>
              </w:rPr>
            </w:pPr>
            <w:r w:rsidRPr="00CC6261">
              <w:rPr>
                <w:rFonts w:ascii="Arial" w:hAnsi="Arial" w:cs="Arial"/>
                <w:color w:val="333333"/>
                <w:sz w:val="20"/>
              </w:rPr>
              <w:t>Cabling</w:t>
            </w:r>
          </w:p>
        </w:tc>
        <w:tc>
          <w:tcPr>
            <w:tcW w:w="1350" w:type="dxa"/>
            <w:vAlign w:val="center"/>
          </w:tcPr>
          <w:p w14:paraId="1C0C9A2E" w14:textId="77777777" w:rsidR="00003AEE" w:rsidRPr="00CC6261" w:rsidRDefault="00003AEE" w:rsidP="002B6353">
            <w:pPr>
              <w:pStyle w:val="Normal1"/>
              <w:spacing w:before="60" w:after="60" w:line="240" w:lineRule="auto"/>
              <w:ind w:right="-13"/>
              <w:rPr>
                <w:rFonts w:ascii="Arial" w:hAnsi="Arial" w:cs="Arial"/>
                <w:sz w:val="20"/>
              </w:rPr>
            </w:pPr>
          </w:p>
        </w:tc>
        <w:tc>
          <w:tcPr>
            <w:tcW w:w="1620" w:type="dxa"/>
            <w:vAlign w:val="center"/>
          </w:tcPr>
          <w:p w14:paraId="2A83A17E" w14:textId="77777777" w:rsidR="00003AEE" w:rsidRPr="00CC6261" w:rsidRDefault="00003AEE" w:rsidP="002B6353">
            <w:pPr>
              <w:pStyle w:val="Normal1"/>
              <w:spacing w:before="60" w:after="60" w:line="240" w:lineRule="auto"/>
              <w:ind w:left="-23" w:right="-108"/>
              <w:rPr>
                <w:rFonts w:ascii="Arial" w:hAnsi="Arial" w:cs="Arial"/>
                <w:sz w:val="20"/>
              </w:rPr>
            </w:pPr>
            <w:r w:rsidRPr="00CC6261">
              <w:rPr>
                <w:rFonts w:ascii="Arial" w:hAnsi="Arial" w:cs="Arial"/>
                <w:sz w:val="20"/>
              </w:rPr>
              <w:t>Being balloted</w:t>
            </w:r>
          </w:p>
        </w:tc>
      </w:tr>
      <w:tr w:rsidR="00003AEE" w:rsidRPr="00CC6261" w14:paraId="4417F6F8" w14:textId="77777777" w:rsidTr="002B6353">
        <w:tc>
          <w:tcPr>
            <w:tcW w:w="1980" w:type="dxa"/>
            <w:vAlign w:val="center"/>
          </w:tcPr>
          <w:p w14:paraId="557C208E" w14:textId="77777777" w:rsidR="00003AEE" w:rsidRPr="00CC6261" w:rsidRDefault="00003AEE" w:rsidP="002B6353">
            <w:pPr>
              <w:pStyle w:val="Normal1"/>
              <w:spacing w:before="60" w:after="60" w:line="240" w:lineRule="auto"/>
              <w:jc w:val="center"/>
              <w:rPr>
                <w:rFonts w:ascii="Arial" w:hAnsi="Arial" w:cs="Arial"/>
                <w:sz w:val="20"/>
              </w:rPr>
            </w:pPr>
            <w:r w:rsidRPr="00CC6261">
              <w:rPr>
                <w:rFonts w:ascii="Arial" w:hAnsi="Arial" w:cs="Arial"/>
                <w:sz w:val="20"/>
              </w:rPr>
              <w:t>ANSI/TIA-568.2-D-1</w:t>
            </w:r>
          </w:p>
        </w:tc>
        <w:tc>
          <w:tcPr>
            <w:tcW w:w="4680" w:type="dxa"/>
            <w:vAlign w:val="center"/>
          </w:tcPr>
          <w:p w14:paraId="15F9DD9A" w14:textId="77777777" w:rsidR="00003AEE" w:rsidRPr="00CC6261" w:rsidRDefault="00003AEE" w:rsidP="002B6353">
            <w:pPr>
              <w:pStyle w:val="Normal1"/>
              <w:spacing w:before="60" w:after="60" w:line="240" w:lineRule="auto"/>
              <w:rPr>
                <w:rFonts w:ascii="Arial" w:hAnsi="Arial" w:cs="Arial"/>
                <w:color w:val="333333"/>
                <w:sz w:val="20"/>
              </w:rPr>
            </w:pPr>
            <w:r w:rsidRPr="00CC6261">
              <w:rPr>
                <w:rFonts w:ascii="Arial" w:hAnsi="Arial" w:cs="Arial"/>
                <w:color w:val="333333"/>
                <w:sz w:val="20"/>
              </w:rPr>
              <w:t>Balun requirements for Category 8 testing</w:t>
            </w:r>
          </w:p>
        </w:tc>
        <w:tc>
          <w:tcPr>
            <w:tcW w:w="1350" w:type="dxa"/>
            <w:vAlign w:val="center"/>
          </w:tcPr>
          <w:p w14:paraId="2DB713A5" w14:textId="77777777" w:rsidR="00003AEE" w:rsidRPr="00CC6261" w:rsidRDefault="00003AEE" w:rsidP="002B6353">
            <w:pPr>
              <w:pStyle w:val="Normal1"/>
              <w:spacing w:before="60" w:after="60" w:line="240" w:lineRule="auto"/>
              <w:ind w:right="-13"/>
              <w:rPr>
                <w:rFonts w:ascii="Arial" w:hAnsi="Arial" w:cs="Arial"/>
                <w:sz w:val="20"/>
              </w:rPr>
            </w:pPr>
            <w:r w:rsidRPr="00CC6261">
              <w:rPr>
                <w:rFonts w:ascii="Arial" w:hAnsi="Arial" w:cs="Arial"/>
                <w:sz w:val="20"/>
              </w:rPr>
              <w:t>April 2019</w:t>
            </w:r>
          </w:p>
        </w:tc>
        <w:tc>
          <w:tcPr>
            <w:tcW w:w="1620" w:type="dxa"/>
            <w:vAlign w:val="center"/>
          </w:tcPr>
          <w:p w14:paraId="63796B58" w14:textId="77777777" w:rsidR="00003AEE" w:rsidRPr="00CC6261" w:rsidRDefault="00003AEE" w:rsidP="002B6353">
            <w:pPr>
              <w:pStyle w:val="Normal1"/>
              <w:spacing w:before="60" w:after="60" w:line="240" w:lineRule="auto"/>
              <w:ind w:left="-23" w:right="-108"/>
              <w:rPr>
                <w:rFonts w:ascii="Arial" w:hAnsi="Arial" w:cs="Arial"/>
                <w:sz w:val="20"/>
              </w:rPr>
            </w:pPr>
            <w:r w:rsidRPr="00CC6261">
              <w:rPr>
                <w:rFonts w:ascii="Arial" w:hAnsi="Arial" w:cs="Arial"/>
                <w:sz w:val="20"/>
              </w:rPr>
              <w:t>Published</w:t>
            </w:r>
          </w:p>
        </w:tc>
      </w:tr>
      <w:tr w:rsidR="00003AEE" w:rsidRPr="00CC6261" w14:paraId="35A7E5F6" w14:textId="77777777" w:rsidTr="002B6353">
        <w:tc>
          <w:tcPr>
            <w:tcW w:w="1980" w:type="dxa"/>
            <w:vAlign w:val="center"/>
          </w:tcPr>
          <w:p w14:paraId="666A666D" w14:textId="77777777" w:rsidR="00003AEE" w:rsidRPr="00CC6261" w:rsidRDefault="00003AEE" w:rsidP="002B6353">
            <w:pPr>
              <w:pStyle w:val="Normal1"/>
              <w:spacing w:before="60" w:after="60" w:line="240" w:lineRule="auto"/>
              <w:jc w:val="center"/>
              <w:rPr>
                <w:rFonts w:ascii="Arial" w:hAnsi="Arial" w:cs="Arial"/>
                <w:sz w:val="20"/>
              </w:rPr>
            </w:pPr>
            <w:r w:rsidRPr="00CC6261">
              <w:rPr>
                <w:rFonts w:ascii="Arial" w:hAnsi="Arial" w:cs="Arial"/>
                <w:sz w:val="20"/>
              </w:rPr>
              <w:t>ANSI/TIA-568.2-D-2</w:t>
            </w:r>
          </w:p>
        </w:tc>
        <w:tc>
          <w:tcPr>
            <w:tcW w:w="4680" w:type="dxa"/>
            <w:vAlign w:val="center"/>
          </w:tcPr>
          <w:p w14:paraId="1AE857BD" w14:textId="77777777" w:rsidR="00003AEE" w:rsidRPr="00CC6261" w:rsidRDefault="00003AEE" w:rsidP="002B6353">
            <w:pPr>
              <w:pStyle w:val="Normal1"/>
              <w:spacing w:before="60" w:after="60" w:line="240" w:lineRule="auto"/>
              <w:rPr>
                <w:rFonts w:ascii="Arial" w:hAnsi="Arial" w:cs="Arial"/>
                <w:color w:val="333333"/>
                <w:sz w:val="20"/>
              </w:rPr>
            </w:pPr>
            <w:r w:rsidRPr="00CC6261">
              <w:rPr>
                <w:rFonts w:ascii="Arial" w:hAnsi="Arial" w:cs="Arial"/>
                <w:color w:val="333333"/>
                <w:sz w:val="20"/>
              </w:rPr>
              <w:t>Balanced Twisted-Pair Telecommunications Cabling and Components Standard Addendum 2: Power Delivery Over Balanced Twisted-Pair Cabling</w:t>
            </w:r>
          </w:p>
        </w:tc>
        <w:tc>
          <w:tcPr>
            <w:tcW w:w="1350" w:type="dxa"/>
            <w:vAlign w:val="center"/>
          </w:tcPr>
          <w:p w14:paraId="5E7AB5F7" w14:textId="77777777" w:rsidR="00003AEE" w:rsidRPr="00CC6261" w:rsidRDefault="00003AEE" w:rsidP="002B6353">
            <w:pPr>
              <w:pStyle w:val="Normal1"/>
              <w:spacing w:before="60" w:after="60" w:line="240" w:lineRule="auto"/>
              <w:ind w:right="-13"/>
              <w:rPr>
                <w:rFonts w:ascii="Arial" w:hAnsi="Arial" w:cs="Arial"/>
                <w:sz w:val="20"/>
              </w:rPr>
            </w:pPr>
            <w:r w:rsidRPr="00CC6261">
              <w:rPr>
                <w:rFonts w:ascii="Arial" w:hAnsi="Arial" w:cs="Arial"/>
                <w:sz w:val="20"/>
              </w:rPr>
              <w:t>July 2020</w:t>
            </w:r>
          </w:p>
        </w:tc>
        <w:tc>
          <w:tcPr>
            <w:tcW w:w="1620" w:type="dxa"/>
            <w:vAlign w:val="center"/>
          </w:tcPr>
          <w:p w14:paraId="24A3A970" w14:textId="77777777" w:rsidR="00003AEE" w:rsidRPr="00CC6261" w:rsidRDefault="00003AEE" w:rsidP="002B6353">
            <w:pPr>
              <w:pStyle w:val="Normal1"/>
              <w:spacing w:before="60" w:after="60" w:line="240" w:lineRule="auto"/>
              <w:ind w:left="-23" w:right="-108"/>
              <w:rPr>
                <w:rFonts w:ascii="Arial" w:hAnsi="Arial" w:cs="Arial"/>
                <w:sz w:val="20"/>
              </w:rPr>
            </w:pPr>
            <w:r w:rsidRPr="00CC6261">
              <w:rPr>
                <w:rFonts w:ascii="Arial" w:hAnsi="Arial" w:cs="Arial"/>
                <w:sz w:val="20"/>
              </w:rPr>
              <w:t>Published</w:t>
            </w:r>
          </w:p>
        </w:tc>
      </w:tr>
      <w:tr w:rsidR="00003AEE" w:rsidRPr="00CC6261" w14:paraId="213EFAFA" w14:textId="77777777" w:rsidTr="002B6353">
        <w:tc>
          <w:tcPr>
            <w:tcW w:w="1980" w:type="dxa"/>
            <w:vAlign w:val="center"/>
          </w:tcPr>
          <w:p w14:paraId="052DD1A8" w14:textId="77777777" w:rsidR="00003AEE" w:rsidRPr="00CC6261" w:rsidRDefault="00003AEE" w:rsidP="002B6353">
            <w:pPr>
              <w:pStyle w:val="Normal1"/>
              <w:spacing w:before="60" w:after="60" w:line="240" w:lineRule="auto"/>
              <w:jc w:val="center"/>
              <w:rPr>
                <w:rFonts w:ascii="Arial" w:hAnsi="Arial" w:cs="Arial"/>
                <w:sz w:val="20"/>
              </w:rPr>
            </w:pPr>
            <w:r w:rsidRPr="00CC6261">
              <w:rPr>
                <w:rFonts w:ascii="Arial" w:hAnsi="Arial" w:cs="Arial"/>
                <w:sz w:val="20"/>
              </w:rPr>
              <w:t>ANSI/TIA-568.5</w:t>
            </w:r>
          </w:p>
        </w:tc>
        <w:tc>
          <w:tcPr>
            <w:tcW w:w="4680" w:type="dxa"/>
            <w:vAlign w:val="center"/>
          </w:tcPr>
          <w:p w14:paraId="49D0D1DA" w14:textId="77777777" w:rsidR="00003AEE" w:rsidRPr="00CC6261" w:rsidRDefault="00003AEE" w:rsidP="002B6353">
            <w:pPr>
              <w:pStyle w:val="Normal1"/>
              <w:spacing w:before="60" w:after="60" w:line="240" w:lineRule="auto"/>
              <w:rPr>
                <w:rFonts w:ascii="Arial" w:hAnsi="Arial" w:cs="Arial"/>
                <w:color w:val="333333"/>
                <w:sz w:val="20"/>
              </w:rPr>
            </w:pPr>
            <w:r w:rsidRPr="00CC6261">
              <w:rPr>
                <w:rFonts w:ascii="Arial" w:hAnsi="Arial" w:cs="Arial"/>
                <w:color w:val="333333"/>
                <w:sz w:val="20"/>
              </w:rPr>
              <w:t>Single pair balanced twisted-pair telecommunications cabling and components</w:t>
            </w:r>
          </w:p>
        </w:tc>
        <w:tc>
          <w:tcPr>
            <w:tcW w:w="1350" w:type="dxa"/>
            <w:vAlign w:val="center"/>
          </w:tcPr>
          <w:p w14:paraId="6B0F7E65" w14:textId="77777777" w:rsidR="00003AEE" w:rsidRPr="00CC6261" w:rsidRDefault="00003AEE" w:rsidP="002B6353">
            <w:pPr>
              <w:pStyle w:val="Normal1"/>
              <w:spacing w:before="60" w:after="60" w:line="240" w:lineRule="auto"/>
              <w:ind w:right="-13"/>
              <w:rPr>
                <w:rFonts w:ascii="Arial" w:hAnsi="Arial" w:cs="Arial"/>
                <w:sz w:val="20"/>
              </w:rPr>
            </w:pPr>
          </w:p>
        </w:tc>
        <w:tc>
          <w:tcPr>
            <w:tcW w:w="1620" w:type="dxa"/>
            <w:vAlign w:val="center"/>
          </w:tcPr>
          <w:p w14:paraId="4C70DF9A" w14:textId="77777777" w:rsidR="00003AEE" w:rsidRPr="00CC6261" w:rsidRDefault="00003AEE" w:rsidP="002B6353">
            <w:pPr>
              <w:pStyle w:val="Normal1"/>
              <w:spacing w:before="60" w:after="60" w:line="240" w:lineRule="auto"/>
              <w:ind w:left="-23" w:right="-108"/>
              <w:rPr>
                <w:rFonts w:ascii="Arial" w:hAnsi="Arial" w:cs="Arial"/>
                <w:sz w:val="20"/>
              </w:rPr>
            </w:pPr>
            <w:r w:rsidRPr="00CC6261">
              <w:rPr>
                <w:rFonts w:ascii="Arial" w:hAnsi="Arial" w:cs="Arial"/>
                <w:sz w:val="20"/>
              </w:rPr>
              <w:t>Being balloted</w:t>
            </w:r>
          </w:p>
        </w:tc>
      </w:tr>
      <w:tr w:rsidR="00003AEE" w:rsidRPr="00CC6261" w14:paraId="360EF108" w14:textId="77777777" w:rsidTr="002B6353">
        <w:tc>
          <w:tcPr>
            <w:tcW w:w="1980" w:type="dxa"/>
            <w:vAlign w:val="center"/>
          </w:tcPr>
          <w:p w14:paraId="082F0F1B" w14:textId="77777777" w:rsidR="00003AEE" w:rsidRPr="00CC6261" w:rsidRDefault="00003AEE" w:rsidP="002B6353">
            <w:pPr>
              <w:pStyle w:val="Normal1"/>
              <w:spacing w:before="60" w:after="60" w:line="240" w:lineRule="auto"/>
              <w:jc w:val="center"/>
              <w:rPr>
                <w:rFonts w:ascii="Arial" w:hAnsi="Arial" w:cs="Arial"/>
                <w:sz w:val="20"/>
              </w:rPr>
            </w:pPr>
            <w:r w:rsidRPr="00CC6261">
              <w:rPr>
                <w:rFonts w:ascii="Arial" w:hAnsi="Arial" w:cs="Arial"/>
                <w:sz w:val="20"/>
              </w:rPr>
              <w:t>TSB-184-A-1</w:t>
            </w:r>
          </w:p>
        </w:tc>
        <w:tc>
          <w:tcPr>
            <w:tcW w:w="4680" w:type="dxa"/>
            <w:vAlign w:val="center"/>
          </w:tcPr>
          <w:p w14:paraId="106340D3" w14:textId="77777777" w:rsidR="00003AEE" w:rsidRPr="00CC6261" w:rsidRDefault="00003AEE" w:rsidP="002B6353">
            <w:pPr>
              <w:pStyle w:val="Normal1"/>
              <w:spacing w:before="60" w:after="60" w:line="240" w:lineRule="auto"/>
              <w:rPr>
                <w:rFonts w:ascii="Arial" w:hAnsi="Arial" w:cs="Arial"/>
                <w:color w:val="333333"/>
                <w:sz w:val="20"/>
              </w:rPr>
            </w:pPr>
            <w:r w:rsidRPr="00CC6261">
              <w:rPr>
                <w:rFonts w:ascii="Arial" w:hAnsi="Arial" w:cs="Arial"/>
                <w:color w:val="333333"/>
                <w:sz w:val="20"/>
              </w:rPr>
              <w:t>Guidelines for the use of 28 AWG cords for power delivery</w:t>
            </w:r>
          </w:p>
        </w:tc>
        <w:tc>
          <w:tcPr>
            <w:tcW w:w="1350" w:type="dxa"/>
            <w:vAlign w:val="center"/>
          </w:tcPr>
          <w:p w14:paraId="4ABA931A" w14:textId="77777777" w:rsidR="00003AEE" w:rsidRPr="00CC6261" w:rsidRDefault="00003AEE" w:rsidP="002B6353">
            <w:pPr>
              <w:pStyle w:val="Normal1"/>
              <w:spacing w:before="60" w:after="60" w:line="240" w:lineRule="auto"/>
              <w:ind w:right="-13"/>
              <w:rPr>
                <w:rFonts w:ascii="Arial" w:hAnsi="Arial" w:cs="Arial"/>
                <w:sz w:val="20"/>
              </w:rPr>
            </w:pPr>
            <w:r w:rsidRPr="00CC6261">
              <w:rPr>
                <w:rFonts w:ascii="Arial" w:hAnsi="Arial" w:cs="Arial"/>
                <w:sz w:val="20"/>
              </w:rPr>
              <w:t>February</w:t>
            </w:r>
          </w:p>
          <w:p w14:paraId="72AA2BFA" w14:textId="77777777" w:rsidR="00003AEE" w:rsidRPr="00CC6261" w:rsidRDefault="00003AEE" w:rsidP="002B6353">
            <w:pPr>
              <w:pStyle w:val="Normal1"/>
              <w:spacing w:before="60" w:after="60" w:line="240" w:lineRule="auto"/>
              <w:ind w:right="-13"/>
              <w:rPr>
                <w:rFonts w:ascii="Arial" w:hAnsi="Arial" w:cs="Arial"/>
                <w:sz w:val="20"/>
              </w:rPr>
            </w:pPr>
            <w:r w:rsidRPr="00CC6261">
              <w:rPr>
                <w:rFonts w:ascii="Arial" w:hAnsi="Arial" w:cs="Arial"/>
                <w:sz w:val="20"/>
              </w:rPr>
              <w:t>2019</w:t>
            </w:r>
          </w:p>
        </w:tc>
        <w:tc>
          <w:tcPr>
            <w:tcW w:w="1620" w:type="dxa"/>
            <w:vAlign w:val="center"/>
          </w:tcPr>
          <w:p w14:paraId="0566065E" w14:textId="77777777" w:rsidR="00003AEE" w:rsidRPr="00CC6261" w:rsidRDefault="00003AEE" w:rsidP="002B6353">
            <w:pPr>
              <w:pStyle w:val="Normal1"/>
              <w:spacing w:before="60" w:after="60" w:line="240" w:lineRule="auto"/>
              <w:ind w:left="-23" w:right="-108"/>
              <w:rPr>
                <w:rFonts w:ascii="Arial" w:hAnsi="Arial" w:cs="Arial"/>
                <w:sz w:val="20"/>
              </w:rPr>
            </w:pPr>
            <w:r w:rsidRPr="00CC6261">
              <w:rPr>
                <w:rFonts w:ascii="Arial" w:hAnsi="Arial" w:cs="Arial"/>
                <w:sz w:val="20"/>
              </w:rPr>
              <w:t>Published</w:t>
            </w:r>
          </w:p>
        </w:tc>
      </w:tr>
      <w:tr w:rsidR="00003AEE" w:rsidRPr="00CC6261" w14:paraId="60F01E40" w14:textId="77777777" w:rsidTr="002B6353">
        <w:tc>
          <w:tcPr>
            <w:tcW w:w="1980" w:type="dxa"/>
            <w:vAlign w:val="center"/>
          </w:tcPr>
          <w:p w14:paraId="7641922D" w14:textId="77777777" w:rsidR="00003AEE" w:rsidRPr="00CC6261" w:rsidRDefault="00003AEE" w:rsidP="002B6353">
            <w:pPr>
              <w:pStyle w:val="Normal1"/>
              <w:spacing w:before="60" w:after="60" w:line="240" w:lineRule="auto"/>
              <w:jc w:val="center"/>
              <w:rPr>
                <w:rFonts w:ascii="Arial" w:hAnsi="Arial" w:cs="Arial"/>
                <w:sz w:val="20"/>
              </w:rPr>
            </w:pPr>
            <w:r w:rsidRPr="00CC6261">
              <w:rPr>
                <w:rFonts w:ascii="Arial" w:hAnsi="Arial" w:cs="Arial"/>
                <w:sz w:val="20"/>
              </w:rPr>
              <w:t>ANSI/TIA-1183-A</w:t>
            </w:r>
          </w:p>
        </w:tc>
        <w:tc>
          <w:tcPr>
            <w:tcW w:w="4680" w:type="dxa"/>
            <w:vAlign w:val="center"/>
          </w:tcPr>
          <w:p w14:paraId="4C91B31F" w14:textId="77777777" w:rsidR="00003AEE" w:rsidRPr="00CC6261" w:rsidRDefault="00003AEE" w:rsidP="002B6353">
            <w:pPr>
              <w:pStyle w:val="Normal1"/>
              <w:spacing w:before="60" w:after="60" w:line="240" w:lineRule="auto"/>
              <w:rPr>
                <w:rFonts w:ascii="Arial" w:hAnsi="Arial" w:cs="Arial"/>
                <w:sz w:val="20"/>
              </w:rPr>
            </w:pPr>
            <w:r w:rsidRPr="00CC6261">
              <w:rPr>
                <w:rFonts w:ascii="Arial" w:hAnsi="Arial" w:cs="Arial"/>
                <w:color w:val="333333"/>
                <w:sz w:val="20"/>
              </w:rPr>
              <w:t>Measurement methods and test fixtures for balun-less measurements of balanced components and systems</w:t>
            </w:r>
          </w:p>
        </w:tc>
        <w:tc>
          <w:tcPr>
            <w:tcW w:w="1350" w:type="dxa"/>
            <w:vAlign w:val="center"/>
          </w:tcPr>
          <w:p w14:paraId="0C917FF6" w14:textId="77777777" w:rsidR="00003AEE" w:rsidRPr="00CC6261" w:rsidRDefault="00003AEE" w:rsidP="002B6353">
            <w:pPr>
              <w:pStyle w:val="Normal1"/>
              <w:spacing w:before="60" w:after="60" w:line="240" w:lineRule="auto"/>
              <w:ind w:right="-13"/>
              <w:rPr>
                <w:rFonts w:ascii="Arial" w:hAnsi="Arial" w:cs="Arial"/>
                <w:sz w:val="20"/>
              </w:rPr>
            </w:pPr>
            <w:r w:rsidRPr="00CC6261">
              <w:rPr>
                <w:rFonts w:ascii="Arial" w:hAnsi="Arial" w:cs="Arial"/>
                <w:sz w:val="20"/>
              </w:rPr>
              <w:t>March 2017</w:t>
            </w:r>
          </w:p>
        </w:tc>
        <w:tc>
          <w:tcPr>
            <w:tcW w:w="1620" w:type="dxa"/>
            <w:vAlign w:val="center"/>
          </w:tcPr>
          <w:p w14:paraId="44E6AFB9" w14:textId="77777777" w:rsidR="00003AEE" w:rsidRPr="00CC6261" w:rsidRDefault="00003AEE" w:rsidP="002B6353">
            <w:pPr>
              <w:pStyle w:val="Normal1"/>
              <w:spacing w:before="60" w:after="60" w:line="240" w:lineRule="auto"/>
              <w:ind w:left="-23" w:right="-108"/>
              <w:rPr>
                <w:rFonts w:ascii="Arial" w:hAnsi="Arial" w:cs="Arial"/>
                <w:sz w:val="20"/>
              </w:rPr>
            </w:pPr>
            <w:r w:rsidRPr="00CC6261">
              <w:rPr>
                <w:rFonts w:ascii="Arial" w:hAnsi="Arial" w:cs="Arial"/>
                <w:sz w:val="20"/>
              </w:rPr>
              <w:t>Published</w:t>
            </w:r>
          </w:p>
        </w:tc>
      </w:tr>
      <w:tr w:rsidR="00003AEE" w:rsidRPr="00CC6261" w14:paraId="648339BC" w14:textId="77777777" w:rsidTr="002B6353">
        <w:tc>
          <w:tcPr>
            <w:tcW w:w="1980" w:type="dxa"/>
            <w:vAlign w:val="center"/>
          </w:tcPr>
          <w:p w14:paraId="76C5797A" w14:textId="77777777" w:rsidR="00003AEE" w:rsidRPr="00CC6261" w:rsidRDefault="00003AEE" w:rsidP="002B6353">
            <w:pPr>
              <w:pStyle w:val="Normal1"/>
              <w:spacing w:before="60" w:after="60" w:line="240" w:lineRule="auto"/>
              <w:jc w:val="center"/>
              <w:rPr>
                <w:rFonts w:ascii="Arial" w:hAnsi="Arial" w:cs="Arial"/>
                <w:sz w:val="20"/>
              </w:rPr>
            </w:pPr>
            <w:r w:rsidRPr="00CC6261">
              <w:rPr>
                <w:rFonts w:ascii="Arial" w:hAnsi="Arial" w:cs="Arial"/>
                <w:sz w:val="20"/>
              </w:rPr>
              <w:t>ANSI/TIA-568.4-D</w:t>
            </w:r>
          </w:p>
        </w:tc>
        <w:tc>
          <w:tcPr>
            <w:tcW w:w="4680" w:type="dxa"/>
            <w:vAlign w:val="center"/>
          </w:tcPr>
          <w:p w14:paraId="10D243AC" w14:textId="77777777" w:rsidR="00003AEE" w:rsidRPr="00CC6261" w:rsidRDefault="00003AEE" w:rsidP="002B6353">
            <w:pPr>
              <w:pStyle w:val="Normal1"/>
              <w:spacing w:before="60" w:after="60" w:line="240" w:lineRule="auto"/>
              <w:rPr>
                <w:rFonts w:ascii="Arial" w:hAnsi="Arial" w:cs="Arial"/>
                <w:sz w:val="20"/>
              </w:rPr>
            </w:pPr>
            <w:r w:rsidRPr="00CC6261">
              <w:rPr>
                <w:rFonts w:ascii="Arial" w:hAnsi="Arial" w:cs="Arial"/>
                <w:color w:val="333333"/>
                <w:sz w:val="20"/>
              </w:rPr>
              <w:t>Broadband Coaxial Cabling and Components Standard</w:t>
            </w:r>
          </w:p>
        </w:tc>
        <w:tc>
          <w:tcPr>
            <w:tcW w:w="1350" w:type="dxa"/>
            <w:vAlign w:val="center"/>
          </w:tcPr>
          <w:p w14:paraId="6D7AC4D2" w14:textId="77777777" w:rsidR="00003AEE" w:rsidRPr="00CC6261" w:rsidRDefault="00003AEE" w:rsidP="002B6353">
            <w:pPr>
              <w:pStyle w:val="Normal1"/>
              <w:spacing w:before="60" w:after="60" w:line="240" w:lineRule="auto"/>
              <w:ind w:right="-13"/>
              <w:rPr>
                <w:rFonts w:ascii="Arial" w:hAnsi="Arial" w:cs="Arial"/>
                <w:sz w:val="20"/>
              </w:rPr>
            </w:pPr>
            <w:r w:rsidRPr="00CC6261">
              <w:rPr>
                <w:rFonts w:ascii="Arial" w:hAnsi="Arial" w:cs="Arial"/>
                <w:sz w:val="20"/>
              </w:rPr>
              <w:t>June 2017</w:t>
            </w:r>
          </w:p>
        </w:tc>
        <w:tc>
          <w:tcPr>
            <w:tcW w:w="1620" w:type="dxa"/>
            <w:vAlign w:val="center"/>
          </w:tcPr>
          <w:p w14:paraId="19DD93FE" w14:textId="77777777" w:rsidR="00003AEE" w:rsidRPr="00CC6261" w:rsidRDefault="00003AEE" w:rsidP="002B6353">
            <w:pPr>
              <w:pStyle w:val="Normal1"/>
              <w:spacing w:before="60" w:after="60" w:line="240" w:lineRule="auto"/>
              <w:ind w:left="-23" w:right="-108"/>
              <w:rPr>
                <w:rFonts w:ascii="Arial" w:hAnsi="Arial" w:cs="Arial"/>
                <w:sz w:val="20"/>
              </w:rPr>
            </w:pPr>
            <w:r w:rsidRPr="00CC6261">
              <w:rPr>
                <w:rFonts w:ascii="Arial" w:hAnsi="Arial" w:cs="Arial"/>
                <w:sz w:val="20"/>
              </w:rPr>
              <w:t>Published</w:t>
            </w:r>
          </w:p>
        </w:tc>
      </w:tr>
      <w:tr w:rsidR="00003AEE" w:rsidRPr="00CC6261" w14:paraId="1C93CE0C" w14:textId="77777777" w:rsidTr="002B6353">
        <w:tc>
          <w:tcPr>
            <w:tcW w:w="1980" w:type="dxa"/>
            <w:vAlign w:val="center"/>
          </w:tcPr>
          <w:p w14:paraId="194ABF8F" w14:textId="77777777" w:rsidR="00003AEE" w:rsidRPr="00CC6261" w:rsidRDefault="00003AEE" w:rsidP="002B6353">
            <w:pPr>
              <w:pStyle w:val="Normal1"/>
              <w:spacing w:before="60" w:after="60" w:line="240" w:lineRule="auto"/>
              <w:jc w:val="center"/>
              <w:rPr>
                <w:rFonts w:ascii="Arial" w:hAnsi="Arial" w:cs="Arial"/>
                <w:sz w:val="20"/>
              </w:rPr>
            </w:pPr>
            <w:r w:rsidRPr="00CC6261">
              <w:rPr>
                <w:rFonts w:ascii="Arial" w:hAnsi="Arial" w:cs="Arial"/>
                <w:sz w:val="20"/>
              </w:rPr>
              <w:t>TSB-184-A</w:t>
            </w:r>
          </w:p>
        </w:tc>
        <w:tc>
          <w:tcPr>
            <w:tcW w:w="4680" w:type="dxa"/>
            <w:vAlign w:val="center"/>
          </w:tcPr>
          <w:p w14:paraId="63A397C1" w14:textId="77777777" w:rsidR="00003AEE" w:rsidRPr="00CC6261" w:rsidRDefault="00003AEE" w:rsidP="002B6353">
            <w:pPr>
              <w:pStyle w:val="Normal1"/>
              <w:spacing w:before="60" w:after="60" w:line="240" w:lineRule="auto"/>
              <w:rPr>
                <w:rFonts w:ascii="Arial" w:hAnsi="Arial" w:cs="Arial"/>
                <w:sz w:val="20"/>
              </w:rPr>
            </w:pPr>
            <w:r w:rsidRPr="00CC6261">
              <w:rPr>
                <w:rFonts w:ascii="Arial" w:hAnsi="Arial" w:cs="Arial"/>
                <w:color w:val="333333"/>
                <w:sz w:val="20"/>
              </w:rPr>
              <w:t>Guidelines for Supporting Power Delivery Over Balanced Twisted-Pair Cabling</w:t>
            </w:r>
          </w:p>
        </w:tc>
        <w:tc>
          <w:tcPr>
            <w:tcW w:w="1350" w:type="dxa"/>
            <w:vAlign w:val="center"/>
          </w:tcPr>
          <w:p w14:paraId="1601B9E8" w14:textId="77777777" w:rsidR="00003AEE" w:rsidRPr="00CC6261" w:rsidRDefault="00003AEE" w:rsidP="002B6353">
            <w:pPr>
              <w:pStyle w:val="Normal1"/>
              <w:spacing w:before="60" w:after="60" w:line="240" w:lineRule="auto"/>
              <w:ind w:right="-13"/>
              <w:rPr>
                <w:rFonts w:ascii="Arial" w:hAnsi="Arial" w:cs="Arial"/>
                <w:sz w:val="20"/>
              </w:rPr>
            </w:pPr>
            <w:r w:rsidRPr="00CC6261">
              <w:rPr>
                <w:rFonts w:ascii="Arial" w:hAnsi="Arial" w:cs="Arial"/>
                <w:sz w:val="20"/>
              </w:rPr>
              <w:t>2017</w:t>
            </w:r>
          </w:p>
        </w:tc>
        <w:tc>
          <w:tcPr>
            <w:tcW w:w="1620" w:type="dxa"/>
            <w:vAlign w:val="center"/>
          </w:tcPr>
          <w:p w14:paraId="5B45B73F" w14:textId="77777777" w:rsidR="00003AEE" w:rsidRPr="00CC6261" w:rsidRDefault="00003AEE" w:rsidP="002B6353">
            <w:pPr>
              <w:pStyle w:val="Normal1"/>
              <w:spacing w:before="60" w:after="60" w:line="240" w:lineRule="auto"/>
              <w:ind w:left="-23" w:right="-108"/>
              <w:rPr>
                <w:rFonts w:ascii="Arial" w:hAnsi="Arial" w:cs="Arial"/>
                <w:sz w:val="20"/>
              </w:rPr>
            </w:pPr>
            <w:r w:rsidRPr="00CC6261">
              <w:rPr>
                <w:rFonts w:ascii="Arial" w:hAnsi="Arial" w:cs="Arial"/>
                <w:sz w:val="20"/>
              </w:rPr>
              <w:t>Published</w:t>
            </w:r>
          </w:p>
        </w:tc>
      </w:tr>
      <w:tr w:rsidR="00003AEE" w:rsidRPr="00CC6261" w14:paraId="5A219CF7" w14:textId="77777777" w:rsidTr="002B6353">
        <w:tc>
          <w:tcPr>
            <w:tcW w:w="1980" w:type="dxa"/>
            <w:vAlign w:val="center"/>
          </w:tcPr>
          <w:p w14:paraId="6D5453E2" w14:textId="77777777" w:rsidR="00003AEE" w:rsidRPr="00CC6261" w:rsidRDefault="00003AEE" w:rsidP="002B6353">
            <w:pPr>
              <w:pStyle w:val="Normal1"/>
              <w:spacing w:before="60" w:after="60" w:line="240" w:lineRule="auto"/>
              <w:jc w:val="center"/>
              <w:rPr>
                <w:rFonts w:ascii="Arial" w:hAnsi="Arial" w:cs="Arial"/>
                <w:sz w:val="20"/>
              </w:rPr>
            </w:pPr>
            <w:r w:rsidRPr="00CC6261">
              <w:rPr>
                <w:rFonts w:ascii="Arial" w:hAnsi="Arial" w:cs="Arial"/>
                <w:sz w:val="20"/>
              </w:rPr>
              <w:t>ANSI/TIA-568.2-D</w:t>
            </w:r>
          </w:p>
        </w:tc>
        <w:tc>
          <w:tcPr>
            <w:tcW w:w="4680" w:type="dxa"/>
            <w:vAlign w:val="center"/>
          </w:tcPr>
          <w:p w14:paraId="572307C7" w14:textId="77777777" w:rsidR="00003AEE" w:rsidRPr="00CC6261" w:rsidRDefault="00003AEE" w:rsidP="002B6353">
            <w:pPr>
              <w:pStyle w:val="Normal1"/>
              <w:spacing w:before="60" w:after="60" w:line="240" w:lineRule="auto"/>
              <w:rPr>
                <w:rFonts w:ascii="Arial" w:hAnsi="Arial" w:cs="Arial"/>
                <w:sz w:val="20"/>
              </w:rPr>
            </w:pPr>
            <w:r w:rsidRPr="00CC6261">
              <w:rPr>
                <w:rFonts w:ascii="Arial" w:hAnsi="Arial" w:cs="Arial"/>
                <w:color w:val="333333"/>
                <w:sz w:val="20"/>
              </w:rPr>
              <w:t>Balanced Twisted-Pair Telecommunications Cabling and Components Standard</w:t>
            </w:r>
          </w:p>
        </w:tc>
        <w:tc>
          <w:tcPr>
            <w:tcW w:w="1350" w:type="dxa"/>
            <w:vAlign w:val="center"/>
          </w:tcPr>
          <w:p w14:paraId="75EE2EBD" w14:textId="77777777" w:rsidR="00003AEE" w:rsidRPr="00CC6261" w:rsidRDefault="00003AEE" w:rsidP="002B6353">
            <w:pPr>
              <w:pStyle w:val="Normal1"/>
              <w:spacing w:before="60" w:after="60" w:line="240" w:lineRule="auto"/>
              <w:ind w:right="-13"/>
              <w:rPr>
                <w:rFonts w:ascii="Arial" w:hAnsi="Arial" w:cs="Arial"/>
                <w:sz w:val="20"/>
              </w:rPr>
            </w:pPr>
            <w:r w:rsidRPr="00CC6261">
              <w:rPr>
                <w:rFonts w:ascii="Arial" w:hAnsi="Arial" w:cs="Arial"/>
                <w:sz w:val="20"/>
              </w:rPr>
              <w:t>2018</w:t>
            </w:r>
          </w:p>
        </w:tc>
        <w:tc>
          <w:tcPr>
            <w:tcW w:w="1620" w:type="dxa"/>
            <w:vAlign w:val="center"/>
          </w:tcPr>
          <w:p w14:paraId="4D83F382" w14:textId="77777777" w:rsidR="00003AEE" w:rsidRPr="00CC6261" w:rsidRDefault="00003AEE" w:rsidP="002B6353">
            <w:pPr>
              <w:pStyle w:val="Normal1"/>
              <w:spacing w:before="60" w:after="60" w:line="240" w:lineRule="auto"/>
              <w:ind w:left="-23" w:right="-108"/>
              <w:rPr>
                <w:rFonts w:ascii="Arial" w:hAnsi="Arial" w:cs="Arial"/>
                <w:sz w:val="20"/>
              </w:rPr>
            </w:pPr>
            <w:r w:rsidRPr="00CC6261">
              <w:rPr>
                <w:rFonts w:ascii="Arial" w:hAnsi="Arial" w:cs="Arial"/>
                <w:sz w:val="20"/>
              </w:rPr>
              <w:t>Published</w:t>
            </w:r>
          </w:p>
        </w:tc>
      </w:tr>
      <w:tr w:rsidR="00003AEE" w:rsidRPr="00CC6261" w14:paraId="525DBEC4" w14:textId="77777777" w:rsidTr="002B6353">
        <w:tc>
          <w:tcPr>
            <w:tcW w:w="1980" w:type="dxa"/>
            <w:vAlign w:val="center"/>
          </w:tcPr>
          <w:p w14:paraId="568F884B" w14:textId="77777777" w:rsidR="00003AEE" w:rsidRPr="00CC6261" w:rsidRDefault="00003AEE" w:rsidP="002B6353">
            <w:pPr>
              <w:jc w:val="center"/>
              <w:rPr>
                <w:rFonts w:ascii="Arial" w:hAnsi="Arial" w:cs="Arial"/>
                <w:sz w:val="20"/>
                <w:szCs w:val="20"/>
              </w:rPr>
            </w:pPr>
            <w:r w:rsidRPr="00CC6261">
              <w:rPr>
                <w:rFonts w:ascii="Arial" w:hAnsi="Arial" w:cs="Arial"/>
                <w:sz w:val="20"/>
                <w:szCs w:val="20"/>
              </w:rPr>
              <w:t>ANSI/TIA-1152-A</w:t>
            </w:r>
          </w:p>
        </w:tc>
        <w:tc>
          <w:tcPr>
            <w:tcW w:w="4680" w:type="dxa"/>
            <w:vAlign w:val="center"/>
          </w:tcPr>
          <w:p w14:paraId="5B6C99E8" w14:textId="77777777" w:rsidR="00003AEE" w:rsidRPr="00CC6261" w:rsidRDefault="00003AEE" w:rsidP="002B6353">
            <w:pPr>
              <w:pStyle w:val="Normal1"/>
              <w:spacing w:before="60" w:after="60" w:line="240" w:lineRule="auto"/>
              <w:rPr>
                <w:rFonts w:ascii="Arial" w:hAnsi="Arial" w:cs="Arial"/>
                <w:color w:val="333333"/>
                <w:sz w:val="20"/>
              </w:rPr>
            </w:pPr>
            <w:r w:rsidRPr="00CC6261">
              <w:rPr>
                <w:rFonts w:ascii="Arial" w:hAnsi="Arial" w:cs="Arial"/>
                <w:color w:val="333333"/>
                <w:sz w:val="20"/>
              </w:rPr>
              <w:t>Requirements for Field Test Instruments</w:t>
            </w:r>
          </w:p>
          <w:p w14:paraId="7059525D" w14:textId="77777777" w:rsidR="00003AEE" w:rsidRPr="00CC6261" w:rsidRDefault="00003AEE" w:rsidP="002B6353">
            <w:pPr>
              <w:pStyle w:val="Normal1"/>
              <w:spacing w:before="60" w:after="60" w:line="240" w:lineRule="auto"/>
              <w:rPr>
                <w:rFonts w:ascii="Arial" w:hAnsi="Arial" w:cs="Arial"/>
                <w:color w:val="333333"/>
                <w:sz w:val="20"/>
              </w:rPr>
            </w:pPr>
            <w:r w:rsidRPr="00CC6261">
              <w:rPr>
                <w:rFonts w:ascii="Arial" w:hAnsi="Arial" w:cs="Arial"/>
                <w:color w:val="333333"/>
                <w:sz w:val="20"/>
              </w:rPr>
              <w:t>and Measurements for Balanced Twisted-</w:t>
            </w:r>
          </w:p>
          <w:p w14:paraId="2DB9A802" w14:textId="77777777" w:rsidR="00003AEE" w:rsidRPr="00CC6261" w:rsidRDefault="00003AEE" w:rsidP="002B6353">
            <w:pPr>
              <w:pStyle w:val="Normal1"/>
              <w:spacing w:before="60" w:after="60" w:line="240" w:lineRule="auto"/>
              <w:rPr>
                <w:rFonts w:ascii="Arial" w:hAnsi="Arial" w:cs="Arial"/>
                <w:color w:val="333333"/>
                <w:sz w:val="20"/>
              </w:rPr>
            </w:pPr>
            <w:r w:rsidRPr="00CC6261">
              <w:rPr>
                <w:rFonts w:ascii="Arial" w:hAnsi="Arial" w:cs="Arial"/>
                <w:color w:val="333333"/>
                <w:sz w:val="20"/>
              </w:rPr>
              <w:t>Pair Cabling</w:t>
            </w:r>
          </w:p>
        </w:tc>
        <w:tc>
          <w:tcPr>
            <w:tcW w:w="1350" w:type="dxa"/>
            <w:vAlign w:val="center"/>
          </w:tcPr>
          <w:p w14:paraId="466F0FB2" w14:textId="77777777" w:rsidR="00003AEE" w:rsidRPr="00CC6261" w:rsidRDefault="00003AEE" w:rsidP="002B6353">
            <w:pPr>
              <w:pStyle w:val="Normal1"/>
              <w:spacing w:before="60" w:after="60" w:line="240" w:lineRule="auto"/>
              <w:ind w:right="-13"/>
              <w:rPr>
                <w:rFonts w:ascii="Arial" w:hAnsi="Arial" w:cs="Arial"/>
                <w:sz w:val="20"/>
              </w:rPr>
            </w:pPr>
            <w:r w:rsidRPr="00CC6261">
              <w:rPr>
                <w:rFonts w:ascii="Arial" w:hAnsi="Arial" w:cs="Arial"/>
                <w:sz w:val="20"/>
              </w:rPr>
              <w:t>2016</w:t>
            </w:r>
          </w:p>
        </w:tc>
        <w:tc>
          <w:tcPr>
            <w:tcW w:w="1620" w:type="dxa"/>
            <w:vAlign w:val="center"/>
          </w:tcPr>
          <w:p w14:paraId="2DB9F7A2" w14:textId="77777777" w:rsidR="00003AEE" w:rsidRPr="00CC6261" w:rsidRDefault="00003AEE" w:rsidP="002B6353">
            <w:pPr>
              <w:pStyle w:val="Normal1"/>
              <w:spacing w:before="60" w:after="60" w:line="240" w:lineRule="auto"/>
              <w:ind w:left="-23" w:right="-108"/>
              <w:rPr>
                <w:rFonts w:ascii="Arial" w:hAnsi="Arial" w:cs="Arial"/>
                <w:sz w:val="20"/>
              </w:rPr>
            </w:pPr>
            <w:r w:rsidRPr="00CC6261">
              <w:rPr>
                <w:rFonts w:ascii="Arial" w:hAnsi="Arial" w:cs="Arial"/>
                <w:sz w:val="20"/>
              </w:rPr>
              <w:t>Published</w:t>
            </w:r>
          </w:p>
        </w:tc>
      </w:tr>
      <w:tr w:rsidR="00003AEE" w:rsidRPr="00CC6261" w14:paraId="12F9DBE0" w14:textId="77777777" w:rsidTr="002B6353">
        <w:tc>
          <w:tcPr>
            <w:tcW w:w="1980" w:type="dxa"/>
            <w:vAlign w:val="center"/>
          </w:tcPr>
          <w:p w14:paraId="716C58E4" w14:textId="77777777" w:rsidR="00003AEE" w:rsidRPr="00CC6261" w:rsidRDefault="00003AEE" w:rsidP="002B6353">
            <w:pPr>
              <w:jc w:val="center"/>
              <w:rPr>
                <w:rFonts w:ascii="Arial" w:hAnsi="Arial" w:cs="Arial"/>
                <w:sz w:val="20"/>
                <w:szCs w:val="20"/>
              </w:rPr>
            </w:pPr>
            <w:r w:rsidRPr="00CC6261">
              <w:rPr>
                <w:rFonts w:ascii="Arial" w:hAnsi="Arial" w:cs="Arial"/>
                <w:sz w:val="20"/>
                <w:szCs w:val="20"/>
              </w:rPr>
              <w:t>TSB-5021</w:t>
            </w:r>
          </w:p>
        </w:tc>
        <w:tc>
          <w:tcPr>
            <w:tcW w:w="4680" w:type="dxa"/>
            <w:vAlign w:val="center"/>
          </w:tcPr>
          <w:p w14:paraId="649B0E0C" w14:textId="77777777" w:rsidR="00003AEE" w:rsidRPr="00CC6261" w:rsidRDefault="00003AEE" w:rsidP="002B6353">
            <w:pPr>
              <w:pStyle w:val="Normal1"/>
              <w:spacing w:before="60" w:after="60" w:line="240" w:lineRule="auto"/>
              <w:rPr>
                <w:rFonts w:ascii="Arial" w:hAnsi="Arial" w:cs="Arial"/>
                <w:sz w:val="20"/>
              </w:rPr>
            </w:pPr>
            <w:r w:rsidRPr="00CC6261">
              <w:rPr>
                <w:rFonts w:ascii="Arial" w:hAnsi="Arial" w:cs="Arial"/>
                <w:color w:val="333333"/>
                <w:sz w:val="20"/>
              </w:rPr>
              <w:t>Guidelines for the Use of Installed Category 5e and Category 6 Cabling to Support 2.5GBASE-T and 5GBASE-T</w:t>
            </w:r>
          </w:p>
        </w:tc>
        <w:tc>
          <w:tcPr>
            <w:tcW w:w="1350" w:type="dxa"/>
            <w:vAlign w:val="center"/>
          </w:tcPr>
          <w:p w14:paraId="2B76DFDE" w14:textId="77777777" w:rsidR="00003AEE" w:rsidRPr="00CC6261" w:rsidRDefault="00003AEE" w:rsidP="002B6353">
            <w:pPr>
              <w:pStyle w:val="Normal1"/>
              <w:spacing w:before="60" w:after="60" w:line="240" w:lineRule="auto"/>
              <w:ind w:right="-13"/>
              <w:rPr>
                <w:rFonts w:ascii="Arial" w:hAnsi="Arial" w:cs="Arial"/>
                <w:sz w:val="20"/>
              </w:rPr>
            </w:pPr>
            <w:r w:rsidRPr="00CC6261">
              <w:rPr>
                <w:rFonts w:ascii="Arial" w:hAnsi="Arial" w:cs="Arial"/>
                <w:sz w:val="20"/>
              </w:rPr>
              <w:t>2016</w:t>
            </w:r>
          </w:p>
        </w:tc>
        <w:tc>
          <w:tcPr>
            <w:tcW w:w="1620" w:type="dxa"/>
            <w:vAlign w:val="center"/>
          </w:tcPr>
          <w:p w14:paraId="0A7704A5" w14:textId="77777777" w:rsidR="00003AEE" w:rsidRPr="00CC6261" w:rsidRDefault="00003AEE" w:rsidP="002B6353">
            <w:pPr>
              <w:pStyle w:val="Normal1"/>
              <w:spacing w:before="60" w:after="60" w:line="240" w:lineRule="auto"/>
              <w:ind w:left="-23" w:right="-108"/>
              <w:rPr>
                <w:rFonts w:ascii="Arial" w:hAnsi="Arial" w:cs="Arial"/>
                <w:sz w:val="20"/>
              </w:rPr>
            </w:pPr>
            <w:r w:rsidRPr="00CC6261">
              <w:rPr>
                <w:rFonts w:ascii="Arial" w:hAnsi="Arial" w:cs="Arial"/>
                <w:sz w:val="20"/>
              </w:rPr>
              <w:t>Published</w:t>
            </w:r>
          </w:p>
        </w:tc>
      </w:tr>
      <w:tr w:rsidR="00003AEE" w:rsidRPr="00CC6261" w14:paraId="6466E1FC" w14:textId="77777777" w:rsidTr="002B6353">
        <w:tc>
          <w:tcPr>
            <w:tcW w:w="1980" w:type="dxa"/>
            <w:vAlign w:val="center"/>
          </w:tcPr>
          <w:p w14:paraId="1674E11E" w14:textId="77777777" w:rsidR="00003AEE" w:rsidRPr="00CC6261" w:rsidRDefault="00003AEE" w:rsidP="002B6353">
            <w:pPr>
              <w:jc w:val="center"/>
              <w:rPr>
                <w:rFonts w:ascii="Arial" w:hAnsi="Arial" w:cs="Arial"/>
                <w:sz w:val="20"/>
                <w:szCs w:val="20"/>
              </w:rPr>
            </w:pPr>
            <w:r w:rsidRPr="00CC6261">
              <w:rPr>
                <w:rFonts w:ascii="Arial" w:hAnsi="Arial" w:cs="Arial"/>
                <w:sz w:val="20"/>
                <w:szCs w:val="20"/>
              </w:rPr>
              <w:lastRenderedPageBreak/>
              <w:t>TSB-5019</w:t>
            </w:r>
          </w:p>
        </w:tc>
        <w:tc>
          <w:tcPr>
            <w:tcW w:w="4680" w:type="dxa"/>
            <w:vAlign w:val="center"/>
          </w:tcPr>
          <w:p w14:paraId="1CECECFB" w14:textId="77777777" w:rsidR="00003AEE" w:rsidRPr="00CC6261" w:rsidRDefault="00003AEE" w:rsidP="002B6353">
            <w:pPr>
              <w:pStyle w:val="Normal1"/>
              <w:spacing w:before="60" w:after="60" w:line="240" w:lineRule="auto"/>
              <w:rPr>
                <w:rFonts w:ascii="Arial" w:hAnsi="Arial" w:cs="Arial"/>
                <w:sz w:val="20"/>
              </w:rPr>
            </w:pPr>
            <w:r w:rsidRPr="00CC6261">
              <w:rPr>
                <w:rFonts w:ascii="Arial" w:hAnsi="Arial" w:cs="Arial"/>
                <w:color w:val="333333"/>
                <w:sz w:val="20"/>
              </w:rPr>
              <w:t>High Performance Structured Cabling Use Cases for Data Centers and Other Premises</w:t>
            </w:r>
          </w:p>
        </w:tc>
        <w:tc>
          <w:tcPr>
            <w:tcW w:w="1350" w:type="dxa"/>
            <w:vAlign w:val="center"/>
          </w:tcPr>
          <w:p w14:paraId="484C0BAF" w14:textId="77777777" w:rsidR="00003AEE" w:rsidRPr="00CC6261" w:rsidRDefault="00003AEE" w:rsidP="002B6353">
            <w:pPr>
              <w:pStyle w:val="Normal1"/>
              <w:spacing w:before="60" w:after="60" w:line="240" w:lineRule="auto"/>
              <w:ind w:right="-13"/>
              <w:rPr>
                <w:rFonts w:ascii="Arial" w:hAnsi="Arial" w:cs="Arial"/>
                <w:sz w:val="20"/>
              </w:rPr>
            </w:pPr>
            <w:r w:rsidRPr="00CC6261">
              <w:rPr>
                <w:rFonts w:ascii="Arial" w:hAnsi="Arial" w:cs="Arial"/>
                <w:sz w:val="20"/>
              </w:rPr>
              <w:t>2020 (Re-affirmed)</w:t>
            </w:r>
          </w:p>
        </w:tc>
        <w:tc>
          <w:tcPr>
            <w:tcW w:w="1620" w:type="dxa"/>
            <w:vAlign w:val="center"/>
          </w:tcPr>
          <w:p w14:paraId="286922C0" w14:textId="77777777" w:rsidR="00003AEE" w:rsidRPr="00CC6261" w:rsidRDefault="00003AEE" w:rsidP="002B6353">
            <w:pPr>
              <w:pStyle w:val="Normal1"/>
              <w:spacing w:before="60" w:after="60" w:line="240" w:lineRule="auto"/>
              <w:ind w:left="-23" w:right="-108"/>
              <w:rPr>
                <w:rFonts w:ascii="Arial" w:hAnsi="Arial" w:cs="Arial"/>
                <w:sz w:val="20"/>
              </w:rPr>
            </w:pPr>
            <w:r w:rsidRPr="00CC6261">
              <w:rPr>
                <w:rFonts w:ascii="Arial" w:hAnsi="Arial" w:cs="Arial"/>
                <w:sz w:val="20"/>
              </w:rPr>
              <w:t>Published</w:t>
            </w:r>
          </w:p>
        </w:tc>
      </w:tr>
      <w:tr w:rsidR="00003AEE" w:rsidRPr="00CC6261" w14:paraId="55C99645" w14:textId="77777777" w:rsidTr="002B6353">
        <w:tc>
          <w:tcPr>
            <w:tcW w:w="1980" w:type="dxa"/>
            <w:vAlign w:val="center"/>
          </w:tcPr>
          <w:p w14:paraId="59F87044" w14:textId="77777777" w:rsidR="00003AEE" w:rsidRPr="00CC6261" w:rsidRDefault="00003AEE" w:rsidP="002B6353">
            <w:pPr>
              <w:jc w:val="center"/>
              <w:rPr>
                <w:rFonts w:ascii="Arial" w:hAnsi="Arial" w:cs="Arial"/>
                <w:sz w:val="20"/>
                <w:szCs w:val="20"/>
              </w:rPr>
            </w:pPr>
            <w:r w:rsidRPr="00CC6261">
              <w:rPr>
                <w:rFonts w:ascii="Arial" w:hAnsi="Arial" w:cs="Arial"/>
                <w:sz w:val="20"/>
                <w:szCs w:val="20"/>
              </w:rPr>
              <w:t>TSB-155-A</w:t>
            </w:r>
          </w:p>
        </w:tc>
        <w:tc>
          <w:tcPr>
            <w:tcW w:w="4680" w:type="dxa"/>
            <w:vAlign w:val="center"/>
          </w:tcPr>
          <w:p w14:paraId="2AF7B3E0" w14:textId="77777777" w:rsidR="00003AEE" w:rsidRPr="00CC6261" w:rsidRDefault="00DC77B0" w:rsidP="002B6353">
            <w:pPr>
              <w:pStyle w:val="Normal1"/>
              <w:spacing w:before="60" w:after="60" w:line="240" w:lineRule="auto"/>
              <w:rPr>
                <w:rFonts w:ascii="Arial" w:hAnsi="Arial" w:cs="Arial"/>
                <w:sz w:val="20"/>
              </w:rPr>
            </w:pPr>
            <w:hyperlink r:id="rId17" w:tooltip="TSB-155-A: Guidelines for the Assessment and Mitigation of Installed Category 6 Cabling to Support 10GBASE-T" w:history="1">
              <w:r w:rsidR="00003AEE" w:rsidRPr="00CC6261">
                <w:rPr>
                  <w:rFonts w:ascii="Arial" w:hAnsi="Arial" w:cs="Arial"/>
                  <w:bCs/>
                  <w:color w:val="333333"/>
                  <w:sz w:val="20"/>
                  <w:shd w:val="clear" w:color="auto" w:fill="FFFFFF"/>
                </w:rPr>
                <w:t>Guidelines for the Assessment and Mitigation of Installed Category 6 Cabling to Support 10GBASE-T</w:t>
              </w:r>
            </w:hyperlink>
          </w:p>
        </w:tc>
        <w:tc>
          <w:tcPr>
            <w:tcW w:w="1350" w:type="dxa"/>
            <w:vAlign w:val="center"/>
          </w:tcPr>
          <w:p w14:paraId="7BBC63AD" w14:textId="77777777" w:rsidR="00003AEE" w:rsidRPr="00CC6261" w:rsidRDefault="00003AEE" w:rsidP="002B6353">
            <w:pPr>
              <w:pStyle w:val="Normal1"/>
              <w:spacing w:before="60" w:after="60" w:line="240" w:lineRule="auto"/>
              <w:ind w:right="-13"/>
              <w:rPr>
                <w:rFonts w:ascii="Arial" w:hAnsi="Arial" w:cs="Arial"/>
                <w:sz w:val="20"/>
              </w:rPr>
            </w:pPr>
            <w:r w:rsidRPr="00CC6261">
              <w:rPr>
                <w:rFonts w:ascii="Arial" w:hAnsi="Arial" w:cs="Arial"/>
                <w:sz w:val="20"/>
              </w:rPr>
              <w:t>2014 (Re-affirmed)</w:t>
            </w:r>
          </w:p>
        </w:tc>
        <w:tc>
          <w:tcPr>
            <w:tcW w:w="1620" w:type="dxa"/>
            <w:vAlign w:val="center"/>
          </w:tcPr>
          <w:p w14:paraId="0548D2BF" w14:textId="77777777" w:rsidR="00003AEE" w:rsidRPr="00CC6261" w:rsidRDefault="00003AEE" w:rsidP="002B6353">
            <w:pPr>
              <w:pStyle w:val="Normal1"/>
              <w:spacing w:before="60" w:after="60" w:line="240" w:lineRule="auto"/>
              <w:ind w:left="-23" w:right="-108"/>
              <w:rPr>
                <w:rFonts w:ascii="Arial" w:hAnsi="Arial" w:cs="Arial"/>
                <w:sz w:val="20"/>
              </w:rPr>
            </w:pPr>
            <w:r w:rsidRPr="00CC6261">
              <w:rPr>
                <w:rFonts w:ascii="Arial" w:hAnsi="Arial" w:cs="Arial"/>
                <w:sz w:val="20"/>
              </w:rPr>
              <w:t>Published</w:t>
            </w:r>
          </w:p>
        </w:tc>
      </w:tr>
      <w:tr w:rsidR="00003AEE" w:rsidRPr="00CC6261" w14:paraId="304379D6" w14:textId="77777777" w:rsidTr="002B6353">
        <w:tc>
          <w:tcPr>
            <w:tcW w:w="1980" w:type="dxa"/>
            <w:vAlign w:val="center"/>
          </w:tcPr>
          <w:p w14:paraId="3196A757" w14:textId="77777777" w:rsidR="00003AEE" w:rsidRPr="00CC6261" w:rsidRDefault="00003AEE" w:rsidP="002B6353">
            <w:pPr>
              <w:jc w:val="center"/>
              <w:rPr>
                <w:rFonts w:ascii="Arial" w:hAnsi="Arial" w:cs="Arial"/>
                <w:sz w:val="20"/>
                <w:szCs w:val="20"/>
              </w:rPr>
            </w:pPr>
            <w:r w:rsidRPr="00CC6261">
              <w:rPr>
                <w:rFonts w:ascii="Arial" w:hAnsi="Arial" w:cs="Arial"/>
                <w:sz w:val="20"/>
                <w:szCs w:val="20"/>
              </w:rPr>
              <w:t>TSB-5008</w:t>
            </w:r>
          </w:p>
        </w:tc>
        <w:tc>
          <w:tcPr>
            <w:tcW w:w="4680" w:type="dxa"/>
            <w:vAlign w:val="center"/>
          </w:tcPr>
          <w:p w14:paraId="7B9E7903" w14:textId="77777777" w:rsidR="00003AEE" w:rsidRPr="00CC6261" w:rsidRDefault="00003AEE" w:rsidP="002B6353">
            <w:pPr>
              <w:pStyle w:val="Normal1"/>
              <w:spacing w:before="60" w:after="60" w:line="240" w:lineRule="auto"/>
              <w:rPr>
                <w:rFonts w:ascii="Arial" w:hAnsi="Arial" w:cs="Arial"/>
                <w:sz w:val="20"/>
              </w:rPr>
            </w:pPr>
            <w:r w:rsidRPr="00CC6261">
              <w:rPr>
                <w:rFonts w:ascii="Arial" w:hAnsi="Arial" w:cs="Arial"/>
                <w:bCs/>
                <w:color w:val="333333"/>
                <w:sz w:val="20"/>
                <w:shd w:val="clear" w:color="auto" w:fill="FFFFFF"/>
              </w:rPr>
              <w:t>Mechanically-Generated Cable Impulse Noise Detection and Characterization</w:t>
            </w:r>
          </w:p>
        </w:tc>
        <w:tc>
          <w:tcPr>
            <w:tcW w:w="1350" w:type="dxa"/>
            <w:vAlign w:val="center"/>
          </w:tcPr>
          <w:p w14:paraId="09956214" w14:textId="77777777" w:rsidR="00003AEE" w:rsidRPr="00CC6261" w:rsidRDefault="00003AEE" w:rsidP="002B6353">
            <w:pPr>
              <w:pStyle w:val="Normal1"/>
              <w:spacing w:before="60" w:after="60" w:line="240" w:lineRule="auto"/>
              <w:ind w:right="-13"/>
              <w:rPr>
                <w:rFonts w:ascii="Arial" w:hAnsi="Arial" w:cs="Arial"/>
                <w:sz w:val="20"/>
              </w:rPr>
            </w:pPr>
            <w:r w:rsidRPr="00CC6261">
              <w:rPr>
                <w:rFonts w:ascii="Arial" w:hAnsi="Arial" w:cs="Arial"/>
                <w:sz w:val="20"/>
              </w:rPr>
              <w:t>2019 (Re-affirmed)</w:t>
            </w:r>
          </w:p>
        </w:tc>
        <w:tc>
          <w:tcPr>
            <w:tcW w:w="1620" w:type="dxa"/>
            <w:vAlign w:val="center"/>
          </w:tcPr>
          <w:p w14:paraId="42E041A7" w14:textId="77777777" w:rsidR="00003AEE" w:rsidRPr="00CC6261" w:rsidRDefault="00003AEE" w:rsidP="002B6353">
            <w:pPr>
              <w:pStyle w:val="Normal1"/>
              <w:spacing w:before="60" w:after="60" w:line="240" w:lineRule="auto"/>
              <w:ind w:left="-23" w:right="-108"/>
              <w:rPr>
                <w:rFonts w:ascii="Arial" w:hAnsi="Arial" w:cs="Arial"/>
                <w:sz w:val="20"/>
              </w:rPr>
            </w:pPr>
            <w:r w:rsidRPr="00CC6261">
              <w:rPr>
                <w:rFonts w:ascii="Arial" w:hAnsi="Arial" w:cs="Arial"/>
                <w:sz w:val="20"/>
              </w:rPr>
              <w:t>Published</w:t>
            </w:r>
          </w:p>
        </w:tc>
      </w:tr>
      <w:tr w:rsidR="00003AEE" w:rsidRPr="00CC6261" w14:paraId="10CBCFF2" w14:textId="77777777" w:rsidTr="002B6353">
        <w:tc>
          <w:tcPr>
            <w:tcW w:w="1980" w:type="dxa"/>
            <w:vAlign w:val="center"/>
          </w:tcPr>
          <w:p w14:paraId="27A5DC3D" w14:textId="77777777" w:rsidR="00003AEE" w:rsidRPr="00CC6261" w:rsidRDefault="00003AEE" w:rsidP="002B6353">
            <w:pPr>
              <w:jc w:val="center"/>
              <w:rPr>
                <w:rFonts w:ascii="Arial" w:hAnsi="Arial" w:cs="Arial"/>
                <w:sz w:val="20"/>
                <w:szCs w:val="20"/>
              </w:rPr>
            </w:pPr>
            <w:r w:rsidRPr="00CC6261">
              <w:rPr>
                <w:rFonts w:ascii="Arial" w:hAnsi="Arial" w:cs="Arial"/>
                <w:sz w:val="20"/>
                <w:szCs w:val="20"/>
              </w:rPr>
              <w:t>TSB-1197</w:t>
            </w:r>
          </w:p>
        </w:tc>
        <w:tc>
          <w:tcPr>
            <w:tcW w:w="4680" w:type="dxa"/>
            <w:vAlign w:val="center"/>
          </w:tcPr>
          <w:p w14:paraId="20FECD4E" w14:textId="77777777" w:rsidR="00003AEE" w:rsidRPr="00CC6261" w:rsidRDefault="00003AEE" w:rsidP="002B6353">
            <w:pPr>
              <w:pStyle w:val="Normal1"/>
              <w:spacing w:before="60" w:after="60" w:line="240" w:lineRule="auto"/>
              <w:rPr>
                <w:rFonts w:ascii="Arial" w:hAnsi="Arial" w:cs="Arial"/>
                <w:sz w:val="20"/>
              </w:rPr>
            </w:pPr>
            <w:r w:rsidRPr="00CC6261">
              <w:rPr>
                <w:rFonts w:ascii="Arial" w:hAnsi="Arial" w:cs="Arial"/>
                <w:bCs/>
                <w:color w:val="333333"/>
                <w:sz w:val="20"/>
                <w:shd w:val="clear" w:color="auto" w:fill="FFFFFF"/>
              </w:rPr>
              <w:t>Mode Conversion Parameters for Balanced Twisted Pair Cabling</w:t>
            </w:r>
          </w:p>
        </w:tc>
        <w:tc>
          <w:tcPr>
            <w:tcW w:w="1350" w:type="dxa"/>
            <w:vAlign w:val="center"/>
          </w:tcPr>
          <w:p w14:paraId="6A16E534" w14:textId="77777777" w:rsidR="00003AEE" w:rsidRPr="00CC6261" w:rsidRDefault="00003AEE" w:rsidP="002B6353">
            <w:pPr>
              <w:pStyle w:val="Normal1"/>
              <w:spacing w:before="60" w:after="60" w:line="240" w:lineRule="auto"/>
              <w:ind w:right="-13"/>
              <w:rPr>
                <w:rFonts w:ascii="Arial" w:hAnsi="Arial" w:cs="Arial"/>
                <w:sz w:val="20"/>
              </w:rPr>
            </w:pPr>
            <w:r w:rsidRPr="00CC6261">
              <w:rPr>
                <w:rFonts w:ascii="Arial" w:hAnsi="Arial" w:cs="Arial"/>
                <w:sz w:val="20"/>
              </w:rPr>
              <w:t>2019 (Re-affirmed)</w:t>
            </w:r>
          </w:p>
        </w:tc>
        <w:tc>
          <w:tcPr>
            <w:tcW w:w="1620" w:type="dxa"/>
            <w:vAlign w:val="center"/>
          </w:tcPr>
          <w:p w14:paraId="0B63DAC1" w14:textId="77777777" w:rsidR="00003AEE" w:rsidRPr="00CC6261" w:rsidRDefault="00003AEE" w:rsidP="002B6353">
            <w:pPr>
              <w:pStyle w:val="Normal1"/>
              <w:spacing w:before="60" w:after="60" w:line="240" w:lineRule="auto"/>
              <w:ind w:left="-23" w:right="-108"/>
              <w:rPr>
                <w:rFonts w:ascii="Arial" w:hAnsi="Arial" w:cs="Arial"/>
                <w:sz w:val="20"/>
              </w:rPr>
            </w:pPr>
            <w:r w:rsidRPr="00CC6261">
              <w:rPr>
                <w:rFonts w:ascii="Arial" w:hAnsi="Arial" w:cs="Arial"/>
                <w:sz w:val="20"/>
              </w:rPr>
              <w:t>Published</w:t>
            </w:r>
          </w:p>
        </w:tc>
      </w:tr>
      <w:tr w:rsidR="00003AEE" w:rsidRPr="00CC6261" w14:paraId="19168BE6" w14:textId="77777777" w:rsidTr="002B6353">
        <w:tc>
          <w:tcPr>
            <w:tcW w:w="1980" w:type="dxa"/>
            <w:vAlign w:val="center"/>
          </w:tcPr>
          <w:p w14:paraId="75F5225F" w14:textId="77777777" w:rsidR="00003AEE" w:rsidRPr="00CC6261" w:rsidRDefault="00003AEE" w:rsidP="002B6353">
            <w:pPr>
              <w:jc w:val="center"/>
              <w:rPr>
                <w:rFonts w:ascii="Arial" w:hAnsi="Arial" w:cs="Arial"/>
                <w:sz w:val="20"/>
                <w:szCs w:val="20"/>
              </w:rPr>
            </w:pPr>
            <w:r w:rsidRPr="00CC6261">
              <w:rPr>
                <w:rFonts w:ascii="Arial" w:hAnsi="Arial" w:cs="Arial"/>
                <w:sz w:val="20"/>
                <w:szCs w:val="20"/>
              </w:rPr>
              <w:t>TSB-190</w:t>
            </w:r>
          </w:p>
        </w:tc>
        <w:tc>
          <w:tcPr>
            <w:tcW w:w="4680" w:type="dxa"/>
            <w:vAlign w:val="center"/>
          </w:tcPr>
          <w:p w14:paraId="58347DD6" w14:textId="77777777" w:rsidR="00003AEE" w:rsidRPr="00CC6261" w:rsidRDefault="00003AEE" w:rsidP="002B6353">
            <w:pPr>
              <w:pStyle w:val="Normal1"/>
              <w:spacing w:before="60" w:after="60" w:line="240" w:lineRule="auto"/>
              <w:rPr>
                <w:rFonts w:ascii="Arial" w:hAnsi="Arial" w:cs="Arial"/>
                <w:sz w:val="20"/>
              </w:rPr>
            </w:pPr>
            <w:r w:rsidRPr="00CC6261">
              <w:rPr>
                <w:rFonts w:ascii="Arial" w:hAnsi="Arial" w:cs="Arial"/>
                <w:sz w:val="20"/>
              </w:rPr>
              <w:t>Guidelines on Shared Pathways and Shared Sheaths</w:t>
            </w:r>
          </w:p>
        </w:tc>
        <w:tc>
          <w:tcPr>
            <w:tcW w:w="1350" w:type="dxa"/>
            <w:vAlign w:val="center"/>
          </w:tcPr>
          <w:p w14:paraId="70CC6729" w14:textId="77777777" w:rsidR="00003AEE" w:rsidRPr="00CC6261" w:rsidRDefault="00003AEE" w:rsidP="002B6353">
            <w:pPr>
              <w:pStyle w:val="Normal1"/>
              <w:spacing w:before="60" w:after="60" w:line="240" w:lineRule="auto"/>
              <w:ind w:right="-13"/>
              <w:rPr>
                <w:rFonts w:ascii="Arial" w:hAnsi="Arial" w:cs="Arial"/>
                <w:sz w:val="20"/>
              </w:rPr>
            </w:pPr>
            <w:r w:rsidRPr="00CC6261">
              <w:rPr>
                <w:rFonts w:ascii="Arial" w:hAnsi="Arial" w:cs="Arial"/>
                <w:sz w:val="20"/>
              </w:rPr>
              <w:t>2018 (Re-affirmed)</w:t>
            </w:r>
          </w:p>
        </w:tc>
        <w:tc>
          <w:tcPr>
            <w:tcW w:w="1620" w:type="dxa"/>
            <w:vAlign w:val="center"/>
          </w:tcPr>
          <w:p w14:paraId="6C9E89BA" w14:textId="77777777" w:rsidR="00003AEE" w:rsidRPr="00CC6261" w:rsidRDefault="00003AEE" w:rsidP="002B6353">
            <w:pPr>
              <w:pStyle w:val="Normal1"/>
              <w:spacing w:before="60" w:after="60" w:line="240" w:lineRule="auto"/>
              <w:ind w:left="-23" w:right="-108"/>
              <w:rPr>
                <w:rFonts w:ascii="Arial" w:hAnsi="Arial" w:cs="Arial"/>
                <w:sz w:val="20"/>
              </w:rPr>
            </w:pPr>
            <w:r w:rsidRPr="00CC6261">
              <w:rPr>
                <w:rFonts w:ascii="Arial" w:hAnsi="Arial" w:cs="Arial"/>
                <w:sz w:val="20"/>
              </w:rPr>
              <w:t>Published</w:t>
            </w:r>
          </w:p>
        </w:tc>
      </w:tr>
    </w:tbl>
    <w:p w14:paraId="1101BC9E" w14:textId="77777777" w:rsidR="00003AEE" w:rsidRPr="00CC6261" w:rsidRDefault="00003AEE" w:rsidP="00003AEE">
      <w:pPr>
        <w:pStyle w:val="Footer"/>
        <w:rPr>
          <w:rFonts w:ascii="Arial" w:hAnsi="Arial" w:cs="Arial"/>
          <w:sz w:val="20"/>
          <w:szCs w:val="20"/>
        </w:rPr>
      </w:pPr>
    </w:p>
    <w:p w14:paraId="0A127A9A" w14:textId="61AE9A2C" w:rsidR="005025CF" w:rsidRPr="00CC6261" w:rsidRDefault="005025CF" w:rsidP="00003AEE">
      <w:pPr>
        <w:pStyle w:val="Normal1"/>
        <w:tabs>
          <w:tab w:val="left" w:pos="1710"/>
        </w:tabs>
        <w:rPr>
          <w:rFonts w:ascii="Arial" w:hAnsi="Arial" w:cs="Arial"/>
          <w:b/>
          <w:bCs/>
          <w:sz w:val="20"/>
        </w:rPr>
      </w:pPr>
    </w:p>
    <w:sectPr w:rsidR="005025CF" w:rsidRPr="00CC6261">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35E7C" w14:textId="77777777" w:rsidR="007165AD" w:rsidRDefault="007165AD" w:rsidP="00154969">
      <w:r>
        <w:separator/>
      </w:r>
    </w:p>
  </w:endnote>
  <w:endnote w:type="continuationSeparator" w:id="0">
    <w:p w14:paraId="11BC36C8" w14:textId="77777777" w:rsidR="007165AD" w:rsidRDefault="007165AD" w:rsidP="0015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PS">
    <w:altName w:val="Courier New"/>
    <w:panose1 w:val="00000000000000000000"/>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0D963" w14:textId="77777777" w:rsidR="00277171" w:rsidRDefault="00277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C67F9" w14:textId="7B38FEFD" w:rsidR="001323B1" w:rsidRDefault="001323B1">
    <w:pPr>
      <w:pStyle w:val="Footer"/>
      <w:rPr>
        <w:rFonts w:ascii="Corbel" w:hAnsi="Corbel"/>
        <w:b/>
        <w:bCs/>
        <w:color w:val="FF0000"/>
      </w:rPr>
    </w:pPr>
  </w:p>
  <w:p w14:paraId="549B21E0" w14:textId="77777777" w:rsidR="00A25F46" w:rsidRDefault="00A25F46">
    <w:pPr>
      <w:pStyle w:val="Footer"/>
      <w:rPr>
        <w:rFonts w:ascii="Corbel" w:hAnsi="Corbel"/>
        <w:b/>
        <w:bCs/>
        <w:color w:val="FF0000"/>
      </w:rPr>
    </w:pPr>
  </w:p>
  <w:p w14:paraId="42CB3DD6" w14:textId="5453FF76" w:rsidR="00BE1D4B" w:rsidRPr="00016DD3" w:rsidRDefault="00BE1D4B" w:rsidP="00016DD3">
    <w:pPr>
      <w:pStyle w:val="Footer"/>
      <w:rPr>
        <w:rFonts w:ascii="Arial" w:hAnsi="Arial" w:cs="Arial"/>
        <w:b/>
        <w:bCs/>
        <w:color w:val="FF0000"/>
      </w:rPr>
    </w:pPr>
    <w:r w:rsidRPr="007C2626">
      <w:rPr>
        <w:rFonts w:ascii="Arial" w:hAnsi="Arial" w:cs="Arial"/>
        <w:b/>
        <w:bCs/>
        <w:color w:val="FF0000"/>
      </w:rPr>
      <w:t xml:space="preserve">Telecommunications </w:t>
    </w:r>
    <w:r w:rsidR="00016DD3">
      <w:rPr>
        <w:rFonts w:ascii="Arial" w:hAnsi="Arial" w:cs="Arial"/>
        <w:b/>
        <w:bCs/>
        <w:color w:val="FF0000"/>
      </w:rPr>
      <w:tab/>
    </w:r>
    <w:r w:rsidRPr="00A25F46">
      <w:rPr>
        <w:rFonts w:ascii="Arial" w:hAnsi="Arial" w:cs="Arial"/>
        <w:b/>
        <w:bCs/>
        <w:color w:val="FF0000"/>
        <w:sz w:val="20"/>
        <w:szCs w:val="20"/>
      </w:rPr>
      <w:t>1310 North Courthouse Road, Suite 890</w:t>
    </w:r>
    <w:r w:rsidRPr="00A25F46">
      <w:rPr>
        <w:rFonts w:ascii="Arial" w:hAnsi="Arial" w:cs="Arial"/>
        <w:color w:val="FF0000"/>
      </w:rPr>
      <w:t xml:space="preserve"> </w:t>
    </w:r>
    <w:r w:rsidR="00016DD3">
      <w:rPr>
        <w:rFonts w:ascii="Arial" w:hAnsi="Arial" w:cs="Arial"/>
      </w:rPr>
      <w:tab/>
    </w:r>
    <w:r w:rsidR="00016DD3" w:rsidRPr="00A25F46">
      <w:rPr>
        <w:rFonts w:ascii="Arial" w:hAnsi="Arial" w:cs="Arial"/>
        <w:b/>
        <w:bCs/>
        <w:color w:val="FF0000"/>
        <w:sz w:val="20"/>
        <w:szCs w:val="20"/>
      </w:rPr>
      <w:t>+1.703.907.7700 MAIN</w:t>
    </w:r>
  </w:p>
  <w:p w14:paraId="731FA946" w14:textId="5E8834F0" w:rsidR="00016DD3" w:rsidRDefault="00A25F46" w:rsidP="00016DD3">
    <w:pPr>
      <w:pStyle w:val="Header"/>
      <w:rPr>
        <w:rFonts w:ascii="Arial" w:hAnsi="Arial" w:cs="Arial"/>
        <w:sz w:val="20"/>
        <w:szCs w:val="20"/>
        <w:lang w:val="fr-FR"/>
      </w:rPr>
    </w:pPr>
    <w:r w:rsidRPr="00A25F46">
      <w:rPr>
        <w:rFonts w:ascii="Arial" w:hAnsi="Arial" w:cs="Arial"/>
        <w:b/>
        <w:bCs/>
        <w:color w:val="FF0000"/>
        <w:lang w:val="fr-FR"/>
      </w:rPr>
      <w:t>Industry</w:t>
    </w:r>
    <w:r>
      <w:rPr>
        <w:rFonts w:ascii="Arial" w:hAnsi="Arial" w:cs="Arial"/>
        <w:b/>
        <w:bCs/>
        <w:color w:val="FF0000"/>
        <w:lang w:val="fr-FR"/>
      </w:rPr>
      <w:t xml:space="preserve"> Association</w:t>
    </w:r>
    <w:r w:rsidR="00016DD3">
      <w:rPr>
        <w:rFonts w:ascii="Arial" w:hAnsi="Arial" w:cs="Arial"/>
        <w:lang w:val="fr-FR"/>
      </w:rPr>
      <w:tab/>
    </w:r>
    <w:r w:rsidR="00BE1D4B" w:rsidRPr="00A25F46">
      <w:rPr>
        <w:rFonts w:ascii="Arial" w:hAnsi="Arial" w:cs="Arial"/>
        <w:b/>
        <w:bCs/>
        <w:color w:val="FF0000"/>
        <w:sz w:val="20"/>
        <w:szCs w:val="20"/>
        <w:lang w:val="fr-FR"/>
      </w:rPr>
      <w:t>Arlington, VA 22201</w:t>
    </w:r>
    <w:r w:rsidRPr="00A25F46">
      <w:rPr>
        <w:rFonts w:ascii="Arial" w:hAnsi="Arial" w:cs="Arial"/>
        <w:b/>
        <w:bCs/>
        <w:color w:val="FF0000"/>
        <w:sz w:val="20"/>
        <w:szCs w:val="20"/>
        <w:lang w:val="fr-FR"/>
      </w:rPr>
      <w:t>, USA</w:t>
    </w:r>
    <w:r w:rsidR="00016DD3">
      <w:rPr>
        <w:rFonts w:ascii="Arial" w:hAnsi="Arial" w:cs="Arial"/>
        <w:sz w:val="20"/>
        <w:szCs w:val="20"/>
        <w:lang w:val="fr-FR"/>
      </w:rPr>
      <w:tab/>
    </w:r>
    <w:r w:rsidR="00016DD3" w:rsidRPr="00A25F46">
      <w:rPr>
        <w:rFonts w:ascii="Arial" w:hAnsi="Arial" w:cs="Arial"/>
        <w:b/>
        <w:bCs/>
        <w:color w:val="FF0000"/>
        <w:sz w:val="20"/>
        <w:szCs w:val="20"/>
        <w:lang w:val="fr-FR"/>
      </w:rPr>
      <w:t>+1.703.907.7727 FAX</w:t>
    </w:r>
  </w:p>
  <w:p w14:paraId="62F0D83A" w14:textId="2A63CEA7" w:rsidR="00A25F46" w:rsidRPr="00A25F46" w:rsidRDefault="00A25F46" w:rsidP="00016DD3">
    <w:pPr>
      <w:pStyle w:val="Header"/>
      <w:rPr>
        <w:rFonts w:ascii="Arial" w:hAnsi="Arial" w:cs="Arial"/>
        <w:b/>
        <w:bCs/>
        <w:color w:val="FF0000"/>
        <w:lang w:val="fr-FR"/>
      </w:rPr>
    </w:pPr>
  </w:p>
  <w:p w14:paraId="7E668147" w14:textId="20ADE256" w:rsidR="00FC593F" w:rsidRPr="00016DD3" w:rsidRDefault="00FC593F" w:rsidP="00016DD3">
    <w:pPr>
      <w:pStyle w:val="Header"/>
      <w:rPr>
        <w:rFonts w:ascii="Arial" w:hAnsi="Arial" w:cs="Arial"/>
        <w:sz w:val="20"/>
        <w:szCs w:val="20"/>
        <w:lang w:val="fr-FR"/>
      </w:rPr>
    </w:pPr>
  </w:p>
  <w:p w14:paraId="5BAB689C" w14:textId="7AE4108A" w:rsidR="00BE1D4B" w:rsidRDefault="00BE1D4B">
    <w:pPr>
      <w:pStyle w:val="Footer"/>
    </w:pPr>
    <w:r w:rsidRPr="007C2626">
      <w:rPr>
        <w:rFonts w:ascii="Arial" w:hAnsi="Arial" w:cs="Arial"/>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BBAF5" w14:textId="77777777" w:rsidR="00277171" w:rsidRDefault="00277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417C2" w14:textId="77777777" w:rsidR="007165AD" w:rsidRDefault="007165AD" w:rsidP="00154969">
      <w:r>
        <w:separator/>
      </w:r>
    </w:p>
  </w:footnote>
  <w:footnote w:type="continuationSeparator" w:id="0">
    <w:p w14:paraId="14B8F1E0" w14:textId="77777777" w:rsidR="007165AD" w:rsidRDefault="007165AD" w:rsidP="00154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BD5C0" w14:textId="77777777" w:rsidR="00277171" w:rsidRDefault="002771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0F96A" w14:textId="5A7318BB" w:rsidR="0041485D" w:rsidRDefault="00154969" w:rsidP="0041485D">
    <w:pPr>
      <w:pStyle w:val="Header"/>
      <w:jc w:val="right"/>
      <w:rPr>
        <w:rFonts w:ascii="Arial" w:hAnsi="Arial" w:cs="Arial"/>
        <w:sz w:val="20"/>
      </w:rPr>
    </w:pPr>
    <w:r>
      <w:rPr>
        <w:noProof/>
      </w:rPr>
      <w:drawing>
        <wp:anchor distT="0" distB="0" distL="114300" distR="114300" simplePos="0" relativeHeight="251658240" behindDoc="0" locked="0" layoutInCell="1" allowOverlap="1" wp14:anchorId="3FFEA5CB" wp14:editId="2D679283">
          <wp:simplePos x="0" y="0"/>
          <wp:positionH relativeFrom="margin">
            <wp:posOffset>-457835</wp:posOffset>
          </wp:positionH>
          <wp:positionV relativeFrom="margin">
            <wp:posOffset>-777240</wp:posOffset>
          </wp:positionV>
          <wp:extent cx="1421765" cy="720090"/>
          <wp:effectExtent l="0" t="0" r="6985" b="3810"/>
          <wp:wrapSquare wrapText="bothSides"/>
          <wp:docPr id="2"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ALOGO17.jpg"/>
                  <pic:cNvPicPr/>
                </pic:nvPicPr>
                <pic:blipFill>
                  <a:blip r:embed="rId1">
                    <a:extLst>
                      <a:ext uri="{28A0092B-C50C-407E-A947-70E740481C1C}">
                        <a14:useLocalDpi xmlns:a14="http://schemas.microsoft.com/office/drawing/2010/main" val="0"/>
                      </a:ext>
                    </a:extLst>
                  </a:blip>
                  <a:stretch>
                    <a:fillRect/>
                  </a:stretch>
                </pic:blipFill>
                <pic:spPr>
                  <a:xfrm>
                    <a:off x="0" y="0"/>
                    <a:ext cx="1421765" cy="720090"/>
                  </a:xfrm>
                  <a:prstGeom prst="rect">
                    <a:avLst/>
                  </a:prstGeom>
                </pic:spPr>
              </pic:pic>
            </a:graphicData>
          </a:graphic>
          <wp14:sizeRelH relativeFrom="margin">
            <wp14:pctWidth>0</wp14:pctWidth>
          </wp14:sizeRelH>
          <wp14:sizeRelV relativeFrom="margin">
            <wp14:pctHeight>0</wp14:pctHeight>
          </wp14:sizeRelV>
        </wp:anchor>
      </w:drawing>
    </w:r>
    <w:r w:rsidRPr="00154969">
      <w:rPr>
        <w:rFonts w:ascii="Corbel" w:hAnsi="Corbel"/>
      </w:rPr>
      <w:tab/>
    </w:r>
    <w:r w:rsidR="0041485D">
      <w:rPr>
        <w:rFonts w:ascii="Arial" w:hAnsi="Arial" w:cs="Arial"/>
        <w:sz w:val="20"/>
      </w:rPr>
      <w:t>TR42</w:t>
    </w:r>
    <w:r w:rsidR="00003AEE">
      <w:rPr>
        <w:rFonts w:ascii="Arial" w:hAnsi="Arial" w:cs="Arial"/>
        <w:sz w:val="20"/>
      </w:rPr>
      <w:t>7</w:t>
    </w:r>
    <w:r w:rsidR="0041485D">
      <w:rPr>
        <w:rFonts w:ascii="Arial" w:hAnsi="Arial" w:cs="Arial"/>
        <w:sz w:val="20"/>
      </w:rPr>
      <w:t>-202</w:t>
    </w:r>
    <w:r w:rsidR="00221E97">
      <w:rPr>
        <w:rFonts w:ascii="Arial" w:hAnsi="Arial" w:cs="Arial"/>
        <w:sz w:val="20"/>
      </w:rPr>
      <w:t>1</w:t>
    </w:r>
    <w:r w:rsidR="0041485D">
      <w:rPr>
        <w:rFonts w:ascii="Arial" w:hAnsi="Arial" w:cs="Arial"/>
        <w:sz w:val="20"/>
      </w:rPr>
      <w:t>-</w:t>
    </w:r>
    <w:r w:rsidR="00221E97">
      <w:rPr>
        <w:rFonts w:ascii="Arial" w:hAnsi="Arial" w:cs="Arial"/>
        <w:sz w:val="20"/>
      </w:rPr>
      <w:t>02-</w:t>
    </w:r>
    <w:r w:rsidR="00277171">
      <w:rPr>
        <w:rFonts w:ascii="Arial" w:hAnsi="Arial" w:cs="Arial"/>
        <w:sz w:val="20"/>
      </w:rPr>
      <w:t>001a Agenda</w:t>
    </w:r>
  </w:p>
  <w:p w14:paraId="43036426" w14:textId="77777777" w:rsidR="00154969" w:rsidRPr="004A77E4" w:rsidRDefault="00154969" w:rsidP="00BE1D4B">
    <w:pPr>
      <w:pStyle w:val="Header"/>
      <w:jc w:val="right"/>
      <w:rPr>
        <w:rFonts w:cstheme="minorHAnsi"/>
        <w:lang w:val="fr-FR"/>
      </w:rPr>
    </w:pPr>
    <w:r w:rsidRPr="004A77E4">
      <w:rPr>
        <w:rFonts w:cstheme="minorHAnsi"/>
        <w:lang w:val="fr-FR"/>
      </w:rPr>
      <w:t xml:space="preserve"> </w:t>
    </w:r>
  </w:p>
  <w:p w14:paraId="463CAA3A" w14:textId="71450EF0" w:rsidR="00154969" w:rsidRDefault="00154969" w:rsidP="00154969">
    <w:pPr>
      <w:pStyle w:val="Header"/>
      <w:jc w:val="right"/>
      <w:rPr>
        <w:lang w:val="fr-FR"/>
      </w:rPr>
    </w:pPr>
  </w:p>
  <w:p w14:paraId="015B0E11" w14:textId="225ACFBC" w:rsidR="0041485D" w:rsidRDefault="003323AB" w:rsidP="003323AB">
    <w:pPr>
      <w:pStyle w:val="Header"/>
      <w:jc w:val="center"/>
      <w:rPr>
        <w:rFonts w:ascii="Arial" w:hAnsi="Arial" w:cs="Arial"/>
        <w:sz w:val="28"/>
      </w:rPr>
    </w:pPr>
    <w:r w:rsidRPr="007C2626">
      <w:rPr>
        <w:rFonts w:ascii="Arial" w:hAnsi="Arial" w:cs="Arial"/>
        <w:sz w:val="28"/>
      </w:rPr>
      <w:t>Meeting Notice &amp; Agenda</w:t>
    </w:r>
  </w:p>
  <w:p w14:paraId="10E017B9" w14:textId="77777777" w:rsidR="00FE1EAA" w:rsidRPr="007C2626" w:rsidRDefault="00FE1EAA" w:rsidP="003323AB">
    <w:pPr>
      <w:pStyle w:val="Header"/>
      <w:jc w:val="center"/>
      <w:rPr>
        <w:rFonts w:ascii="Arial" w:hAnsi="Arial" w:cs="Arial"/>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7D429" w14:textId="77777777" w:rsidR="00277171" w:rsidRDefault="00277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5C82F5A"/>
    <w:lvl w:ilvl="0">
      <w:start w:val="1"/>
      <w:numFmt w:val="decimal"/>
      <w:pStyle w:val="ListNumber"/>
      <w:lvlText w:val="%1."/>
      <w:lvlJc w:val="left"/>
      <w:pPr>
        <w:tabs>
          <w:tab w:val="num" w:pos="360"/>
        </w:tabs>
        <w:ind w:left="360" w:hanging="360"/>
      </w:pPr>
    </w:lvl>
  </w:abstractNum>
  <w:abstractNum w:abstractNumId="1" w15:restartNumberingAfterBreak="0">
    <w:nsid w:val="0835004D"/>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77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7E08A1"/>
    <w:multiLevelType w:val="multilevel"/>
    <w:tmpl w:val="55980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3838BB"/>
    <w:multiLevelType w:val="multilevel"/>
    <w:tmpl w:val="5A5013BC"/>
    <w:lvl w:ilvl="0">
      <w:start w:val="1"/>
      <w:numFmt w:val="bullet"/>
      <w:lvlText w:val=""/>
      <w:lvlJc w:val="left"/>
      <w:pPr>
        <w:tabs>
          <w:tab w:val="num" w:pos="432"/>
        </w:tabs>
        <w:ind w:left="432" w:hanging="432"/>
      </w:pPr>
      <w:rPr>
        <w:rFonts w:ascii="Symbol" w:hAnsi="Symbol" w:hint="default"/>
        <w:b/>
        <w:i w:val="0"/>
        <w:sz w:val="20"/>
        <w:szCs w:val="20"/>
      </w:rPr>
    </w:lvl>
    <w:lvl w:ilvl="1">
      <w:start w:val="1"/>
      <w:numFmt w:val="decimal"/>
      <w:lvlText w:val="%1.%2"/>
      <w:lvlJc w:val="left"/>
      <w:pPr>
        <w:tabs>
          <w:tab w:val="num" w:pos="576"/>
        </w:tabs>
        <w:ind w:left="576" w:hanging="576"/>
      </w:pPr>
      <w:rPr>
        <w:rFonts w:hint="default"/>
        <w:b w:val="0"/>
        <w:i w:val="0"/>
        <w:sz w:val="20"/>
      </w:rPr>
    </w:lvl>
    <w:lvl w:ilvl="2">
      <w:start w:val="1"/>
      <w:numFmt w:val="bullet"/>
      <w:lvlText w:val=""/>
      <w:lvlJc w:val="left"/>
      <w:pPr>
        <w:tabs>
          <w:tab w:val="num" w:pos="720"/>
        </w:tabs>
        <w:ind w:left="720" w:hanging="720"/>
      </w:pPr>
      <w:rPr>
        <w:rFonts w:ascii="Symbol" w:hAnsi="Symbol" w:hint="default"/>
        <w:b w:val="0"/>
        <w:i w:val="0"/>
      </w:rPr>
    </w:lvl>
    <w:lvl w:ilvl="3">
      <w:start w:val="1"/>
      <w:numFmt w:val="bullet"/>
      <w:lvlText w:val=""/>
      <w:lvlJc w:val="left"/>
      <w:pPr>
        <w:tabs>
          <w:tab w:val="num" w:pos="3384"/>
        </w:tabs>
        <w:ind w:left="3384" w:hanging="864"/>
      </w:pPr>
      <w:rPr>
        <w:rFonts w:ascii="Symbol" w:hAnsi="Symbol"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4" w15:restartNumberingAfterBreak="0">
    <w:nsid w:val="4193629F"/>
    <w:multiLevelType w:val="multilevel"/>
    <w:tmpl w:val="507652FA"/>
    <w:lvl w:ilvl="0">
      <w:start w:val="1"/>
      <w:numFmt w:val="decimal"/>
      <w:lvlText w:val="%1"/>
      <w:lvlJc w:val="left"/>
      <w:pPr>
        <w:tabs>
          <w:tab w:val="num" w:pos="432"/>
        </w:tabs>
        <w:ind w:left="432" w:hanging="432"/>
      </w:pPr>
      <w:rPr>
        <w:rFonts w:hint="default"/>
        <w:b/>
        <w:i w:val="0"/>
        <w:sz w:val="20"/>
        <w:szCs w:val="20"/>
      </w:rPr>
    </w:lvl>
    <w:lvl w:ilvl="1">
      <w:start w:val="1"/>
      <w:numFmt w:val="decimal"/>
      <w:lvlText w:val="%1.%2"/>
      <w:lvlJc w:val="left"/>
      <w:pPr>
        <w:tabs>
          <w:tab w:val="num" w:pos="666"/>
        </w:tabs>
        <w:ind w:left="666" w:hanging="576"/>
      </w:pPr>
      <w:rPr>
        <w:rFonts w:hint="default"/>
        <w:b/>
        <w:i w:val="0"/>
        <w:sz w:val="2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3384"/>
        </w:tabs>
        <w:ind w:left="3384" w:hanging="864"/>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5" w15:restartNumberingAfterBreak="0">
    <w:nsid w:val="4CD96AA3"/>
    <w:multiLevelType w:val="multilevel"/>
    <w:tmpl w:val="0409001F"/>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b/>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6" w15:restartNumberingAfterBreak="0">
    <w:nsid w:val="4D2711DC"/>
    <w:multiLevelType w:val="hybridMultilevel"/>
    <w:tmpl w:val="06E4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434F2C"/>
    <w:multiLevelType w:val="hybridMultilevel"/>
    <w:tmpl w:val="D31A076E"/>
    <w:lvl w:ilvl="0" w:tplc="04090001">
      <w:start w:val="1"/>
      <w:numFmt w:val="bullet"/>
      <w:lvlText w:val=""/>
      <w:lvlJc w:val="left"/>
      <w:pPr>
        <w:ind w:left="720" w:hanging="360"/>
      </w:pPr>
      <w:rPr>
        <w:rFonts w:ascii="Symbol" w:hAnsi="Symbol" w:hint="default"/>
      </w:rPr>
    </w:lvl>
    <w:lvl w:ilvl="1" w:tplc="E7A8B58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932940"/>
    <w:multiLevelType w:val="hybridMultilevel"/>
    <w:tmpl w:val="6F12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67582"/>
    <w:multiLevelType w:val="hybridMultilevel"/>
    <w:tmpl w:val="B0CA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F33B5"/>
    <w:multiLevelType w:val="multilevel"/>
    <w:tmpl w:val="A132A05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b/>
        <w:u w:val="none"/>
      </w:rPr>
    </w:lvl>
    <w:lvl w:ilvl="2">
      <w:start w:val="1"/>
      <w:numFmt w:val="bullet"/>
      <w:lvlText w:val="o"/>
      <w:lvlJc w:val="left"/>
      <w:pPr>
        <w:ind w:left="2160" w:hanging="720"/>
      </w:pPr>
      <w:rPr>
        <w:rFonts w:ascii="Courier New" w:hAnsi="Courier New" w:cs="Courier New"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1" w15:restartNumberingAfterBreak="0">
    <w:nsid w:val="78297D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A5273FA"/>
    <w:multiLevelType w:val="hybridMultilevel"/>
    <w:tmpl w:val="298AE546"/>
    <w:lvl w:ilvl="0" w:tplc="FEF800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4359B5"/>
    <w:multiLevelType w:val="hybridMultilevel"/>
    <w:tmpl w:val="6972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
  </w:num>
  <w:num w:numId="4">
    <w:abstractNumId w:val="5"/>
  </w:num>
  <w:num w:numId="5">
    <w:abstractNumId w:val="10"/>
  </w:num>
  <w:num w:numId="6">
    <w:abstractNumId w:val="0"/>
  </w:num>
  <w:num w:numId="7">
    <w:abstractNumId w:val="2"/>
  </w:num>
  <w:num w:numId="8">
    <w:abstractNumId w:val="9"/>
  </w:num>
  <w:num w:numId="9">
    <w:abstractNumId w:val="8"/>
  </w:num>
  <w:num w:numId="10">
    <w:abstractNumId w:val="7"/>
  </w:num>
  <w:num w:numId="11">
    <w:abstractNumId w:val="6"/>
  </w:num>
  <w:num w:numId="12">
    <w:abstractNumId w:val="4"/>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69"/>
    <w:rsid w:val="00003AEE"/>
    <w:rsid w:val="00016DD3"/>
    <w:rsid w:val="001323B1"/>
    <w:rsid w:val="00154969"/>
    <w:rsid w:val="00186384"/>
    <w:rsid w:val="001F05D4"/>
    <w:rsid w:val="001F2CAE"/>
    <w:rsid w:val="00216BAF"/>
    <w:rsid w:val="00221E97"/>
    <w:rsid w:val="00277171"/>
    <w:rsid w:val="002A6758"/>
    <w:rsid w:val="002D336B"/>
    <w:rsid w:val="002E0896"/>
    <w:rsid w:val="003323AB"/>
    <w:rsid w:val="00361334"/>
    <w:rsid w:val="003A461D"/>
    <w:rsid w:val="0041485D"/>
    <w:rsid w:val="00456912"/>
    <w:rsid w:val="004A77E4"/>
    <w:rsid w:val="004E2A6E"/>
    <w:rsid w:val="005025CF"/>
    <w:rsid w:val="0056372A"/>
    <w:rsid w:val="00570E11"/>
    <w:rsid w:val="006B3A50"/>
    <w:rsid w:val="007165AD"/>
    <w:rsid w:val="0072136B"/>
    <w:rsid w:val="00751FD6"/>
    <w:rsid w:val="007B34EB"/>
    <w:rsid w:val="007C2626"/>
    <w:rsid w:val="00820ED2"/>
    <w:rsid w:val="008C4EE3"/>
    <w:rsid w:val="008F72A6"/>
    <w:rsid w:val="009C5936"/>
    <w:rsid w:val="00A051BD"/>
    <w:rsid w:val="00A16B3C"/>
    <w:rsid w:val="00A25F46"/>
    <w:rsid w:val="00A56A93"/>
    <w:rsid w:val="00A66246"/>
    <w:rsid w:val="00AA5FF9"/>
    <w:rsid w:val="00AC7CCB"/>
    <w:rsid w:val="00AD6C85"/>
    <w:rsid w:val="00BA7214"/>
    <w:rsid w:val="00BD4BD1"/>
    <w:rsid w:val="00BE1D4B"/>
    <w:rsid w:val="00C2444F"/>
    <w:rsid w:val="00CA7225"/>
    <w:rsid w:val="00CC1207"/>
    <w:rsid w:val="00CC6261"/>
    <w:rsid w:val="00DC77B0"/>
    <w:rsid w:val="00E25682"/>
    <w:rsid w:val="00E25AFA"/>
    <w:rsid w:val="00F27455"/>
    <w:rsid w:val="00FC593F"/>
    <w:rsid w:val="00FE1EAA"/>
    <w:rsid w:val="4F43B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521D19"/>
  <w15:chartTrackingRefBased/>
  <w15:docId w15:val="{F35CF5DE-5967-4807-A01E-025D8CB4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E11"/>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qFormat/>
    <w:rsid w:val="00570E11"/>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nhideWhenUsed/>
    <w:qFormat/>
    <w:rsid w:val="00570E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003AE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aliases w:val="annex 4"/>
    <w:basedOn w:val="Normal"/>
    <w:next w:val="Normal"/>
    <w:link w:val="Heading4Char"/>
    <w:unhideWhenUsed/>
    <w:qFormat/>
    <w:rsid w:val="00003AE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003AEE"/>
    <w:pPr>
      <w:keepNext/>
      <w:tabs>
        <w:tab w:val="num" w:pos="1440"/>
      </w:tabs>
      <w:spacing w:after="120"/>
      <w:ind w:left="1152" w:hanging="1152"/>
      <w:outlineLvl w:val="5"/>
    </w:pPr>
    <w:rPr>
      <w:rFonts w:ascii="Arial" w:eastAsia="Times New Roman"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4969"/>
    <w:pPr>
      <w:tabs>
        <w:tab w:val="center" w:pos="4680"/>
        <w:tab w:val="right" w:pos="9360"/>
      </w:tabs>
    </w:pPr>
  </w:style>
  <w:style w:type="character" w:customStyle="1" w:styleId="HeaderChar">
    <w:name w:val="Header Char"/>
    <w:basedOn w:val="DefaultParagraphFont"/>
    <w:link w:val="Header"/>
    <w:rsid w:val="00154969"/>
  </w:style>
  <w:style w:type="paragraph" w:styleId="Footer">
    <w:name w:val="footer"/>
    <w:basedOn w:val="Normal"/>
    <w:link w:val="FooterChar"/>
    <w:uiPriority w:val="99"/>
    <w:unhideWhenUsed/>
    <w:rsid w:val="00154969"/>
    <w:pPr>
      <w:tabs>
        <w:tab w:val="center" w:pos="4680"/>
        <w:tab w:val="right" w:pos="9360"/>
      </w:tabs>
    </w:pPr>
  </w:style>
  <w:style w:type="character" w:customStyle="1" w:styleId="FooterChar">
    <w:name w:val="Footer Char"/>
    <w:basedOn w:val="DefaultParagraphFont"/>
    <w:link w:val="Footer"/>
    <w:uiPriority w:val="99"/>
    <w:rsid w:val="00154969"/>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semiHidden/>
    <w:rsid w:val="002A6758"/>
    <w:pPr>
      <w:spacing w:before="120" w:after="120"/>
    </w:pPr>
    <w:rPr>
      <w:rFonts w:ascii="Arial" w:eastAsia="Times New Roman" w:hAnsi="Arial"/>
      <w:b/>
      <w:caps/>
      <w:sz w:val="20"/>
      <w:szCs w:val="20"/>
    </w:rPr>
  </w:style>
  <w:style w:type="paragraph" w:styleId="CommentText">
    <w:name w:val="annotation text"/>
    <w:basedOn w:val="Normal"/>
    <w:link w:val="CommentTextChar"/>
    <w:semiHidden/>
    <w:rsid w:val="002A6758"/>
    <w:pPr>
      <w:spacing w:after="240"/>
    </w:pPr>
    <w:rPr>
      <w:rFonts w:ascii="Arial" w:eastAsia="Times New Roman" w:hAnsi="Arial"/>
      <w:snapToGrid w:val="0"/>
      <w:sz w:val="20"/>
      <w:szCs w:val="20"/>
    </w:rPr>
  </w:style>
  <w:style w:type="character" w:customStyle="1" w:styleId="CommentTextChar">
    <w:name w:val="Comment Text Char"/>
    <w:basedOn w:val="DefaultParagraphFont"/>
    <w:link w:val="CommentText"/>
    <w:semiHidden/>
    <w:rsid w:val="002A6758"/>
    <w:rPr>
      <w:rFonts w:ascii="Arial" w:eastAsia="Times New Roman" w:hAnsi="Arial" w:cs="Times New Roman"/>
      <w:snapToGrid w:val="0"/>
      <w:sz w:val="20"/>
      <w:szCs w:val="20"/>
    </w:rPr>
  </w:style>
  <w:style w:type="paragraph" w:customStyle="1" w:styleId="Table">
    <w:name w:val="Table"/>
    <w:rsid w:val="002A6758"/>
    <w:pPr>
      <w:tabs>
        <w:tab w:val="left" w:pos="720"/>
        <w:tab w:val="left" w:pos="1080"/>
        <w:tab w:val="left" w:pos="1440"/>
      </w:tabs>
      <w:spacing w:after="0" w:line="240" w:lineRule="auto"/>
    </w:pPr>
    <w:rPr>
      <w:rFonts w:ascii="Arial" w:eastAsia="Times New Roman" w:hAnsi="Arial" w:cs="Times New Roman"/>
      <w:b/>
      <w:noProof/>
      <w:sz w:val="24"/>
      <w:szCs w:val="20"/>
    </w:rPr>
  </w:style>
  <w:style w:type="paragraph" w:styleId="CommentSubject">
    <w:name w:val="annotation subject"/>
    <w:basedOn w:val="CommentText"/>
    <w:next w:val="CommentText"/>
    <w:link w:val="CommentSubjectChar"/>
    <w:semiHidden/>
    <w:rsid w:val="002A6758"/>
    <w:rPr>
      <w:b/>
      <w:bCs/>
    </w:rPr>
  </w:style>
  <w:style w:type="character" w:customStyle="1" w:styleId="CommentSubjectChar">
    <w:name w:val="Comment Subject Char"/>
    <w:basedOn w:val="CommentTextChar"/>
    <w:link w:val="CommentSubject"/>
    <w:semiHidden/>
    <w:rsid w:val="002A6758"/>
    <w:rPr>
      <w:rFonts w:ascii="Arial" w:eastAsia="Times New Roman" w:hAnsi="Arial" w:cs="Times New Roman"/>
      <w:b/>
      <w:bCs/>
      <w:snapToGrid w:val="0"/>
      <w:sz w:val="20"/>
      <w:szCs w:val="20"/>
    </w:rPr>
  </w:style>
  <w:style w:type="character" w:styleId="Hyperlink">
    <w:name w:val="Hyperlink"/>
    <w:rsid w:val="002A6758"/>
    <w:rPr>
      <w:color w:val="0000FF"/>
      <w:u w:val="single"/>
    </w:rPr>
  </w:style>
  <w:style w:type="paragraph" w:styleId="ListParagraph">
    <w:name w:val="List Paragraph"/>
    <w:basedOn w:val="Normal"/>
    <w:uiPriority w:val="34"/>
    <w:qFormat/>
    <w:rsid w:val="005025CF"/>
    <w:pPr>
      <w:ind w:left="720"/>
      <w:contextualSpacing/>
    </w:pPr>
  </w:style>
  <w:style w:type="character" w:customStyle="1" w:styleId="Heading1Char">
    <w:name w:val="Heading 1 Char"/>
    <w:basedOn w:val="DefaultParagraphFont"/>
    <w:link w:val="Heading1"/>
    <w:rsid w:val="00570E11"/>
    <w:rPr>
      <w:rFonts w:ascii="Arial" w:eastAsia="Times New Roman" w:hAnsi="Arial" w:cs="Arial"/>
      <w:b/>
      <w:bCs/>
      <w:kern w:val="32"/>
      <w:sz w:val="32"/>
      <w:szCs w:val="32"/>
    </w:rPr>
  </w:style>
  <w:style w:type="paragraph" w:styleId="ListNumber">
    <w:name w:val="List Number"/>
    <w:basedOn w:val="Normal"/>
    <w:rsid w:val="00570E11"/>
    <w:pPr>
      <w:numPr>
        <w:numId w:val="6"/>
      </w:numPr>
      <w:tabs>
        <w:tab w:val="clear" w:pos="360"/>
        <w:tab w:val="num" w:pos="720"/>
      </w:tabs>
      <w:spacing w:after="240"/>
      <w:ind w:left="720" w:hanging="720"/>
    </w:pPr>
    <w:rPr>
      <w:rFonts w:ascii="Arial" w:eastAsia="Times New Roman" w:hAnsi="Arial"/>
      <w:snapToGrid w:val="0"/>
      <w:szCs w:val="20"/>
    </w:rPr>
  </w:style>
  <w:style w:type="paragraph" w:customStyle="1" w:styleId="Agenda2">
    <w:name w:val="Agenda2"/>
    <w:basedOn w:val="Heading2"/>
    <w:rsid w:val="00570E11"/>
    <w:pPr>
      <w:keepNext w:val="0"/>
      <w:keepLines w:val="0"/>
      <w:spacing w:before="240" w:after="60"/>
      <w:ind w:left="1152"/>
    </w:pPr>
    <w:rPr>
      <w:rFonts w:ascii="Arial" w:eastAsia="Times New Roman" w:hAnsi="Arial" w:cs="Times New Roman"/>
      <w:b/>
      <w:bCs/>
      <w:color w:val="auto"/>
      <w:sz w:val="22"/>
      <w:szCs w:val="20"/>
    </w:rPr>
  </w:style>
  <w:style w:type="character" w:customStyle="1" w:styleId="b1">
    <w:name w:val="b1"/>
    <w:basedOn w:val="DefaultParagraphFont"/>
    <w:rsid w:val="00570E11"/>
    <w:rPr>
      <w:b/>
      <w:bCs/>
    </w:rPr>
  </w:style>
  <w:style w:type="paragraph" w:customStyle="1" w:styleId="Normal1">
    <w:name w:val="Normal1"/>
    <w:basedOn w:val="Normal"/>
    <w:rsid w:val="00570E11"/>
    <w:pPr>
      <w:spacing w:after="120" w:line="260" w:lineRule="atLeast"/>
    </w:pPr>
    <w:rPr>
      <w:rFonts w:ascii="Courier PS" w:eastAsia="Times New Roman" w:hAnsi="Courier PS"/>
      <w:sz w:val="22"/>
      <w:szCs w:val="20"/>
    </w:rPr>
  </w:style>
  <w:style w:type="character" w:customStyle="1" w:styleId="Heading2Char">
    <w:name w:val="Heading 2 Char"/>
    <w:basedOn w:val="DefaultParagraphFont"/>
    <w:link w:val="Heading2"/>
    <w:uiPriority w:val="9"/>
    <w:semiHidden/>
    <w:rsid w:val="00570E1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03AEE"/>
    <w:rPr>
      <w:rFonts w:asciiTheme="majorHAnsi" w:eastAsiaTheme="majorEastAsia" w:hAnsiTheme="majorHAnsi" w:cstheme="majorBidi"/>
      <w:color w:val="1F3763" w:themeColor="accent1" w:themeShade="7F"/>
      <w:sz w:val="24"/>
      <w:szCs w:val="24"/>
    </w:rPr>
  </w:style>
  <w:style w:type="character" w:customStyle="1" w:styleId="Heading4Char">
    <w:name w:val="Heading 4 Char"/>
    <w:aliases w:val="annex 4 Char"/>
    <w:basedOn w:val="DefaultParagraphFont"/>
    <w:link w:val="Heading4"/>
    <w:uiPriority w:val="9"/>
    <w:semiHidden/>
    <w:rsid w:val="00003AEE"/>
    <w:rPr>
      <w:rFonts w:asciiTheme="majorHAnsi" w:eastAsiaTheme="majorEastAsia" w:hAnsiTheme="majorHAnsi" w:cstheme="majorBidi"/>
      <w:i/>
      <w:iCs/>
      <w:color w:val="2F5496" w:themeColor="accent1" w:themeShade="BF"/>
      <w:sz w:val="24"/>
      <w:szCs w:val="24"/>
    </w:rPr>
  </w:style>
  <w:style w:type="character" w:customStyle="1" w:styleId="Heading6Char">
    <w:name w:val="Heading 6 Char"/>
    <w:basedOn w:val="DefaultParagraphFont"/>
    <w:link w:val="Heading6"/>
    <w:rsid w:val="00003AEE"/>
    <w:rPr>
      <w:rFonts w:ascii="Arial" w:eastAsia="Times New Roman" w:hAnsi="Arial" w:cs="Times New Roman"/>
      <w:b/>
      <w:sz w:val="20"/>
      <w:szCs w:val="20"/>
    </w:rPr>
  </w:style>
  <w:style w:type="paragraph" w:customStyle="1" w:styleId="Agenda1">
    <w:name w:val="Agenda1"/>
    <w:basedOn w:val="Heading1"/>
    <w:rsid w:val="00003AEE"/>
    <w:pPr>
      <w:keepNext w:val="0"/>
      <w:tabs>
        <w:tab w:val="num" w:pos="432"/>
      </w:tabs>
      <w:ind w:left="432" w:hanging="432"/>
    </w:pPr>
    <w:rPr>
      <w:rFonts w:cs="Times New Roman"/>
      <w:bCs w:val="0"/>
      <w:kern w:val="28"/>
      <w:sz w:val="24"/>
      <w:szCs w:val="20"/>
    </w:rPr>
  </w:style>
  <w:style w:type="paragraph" w:styleId="BodyText">
    <w:name w:val="Body Text"/>
    <w:basedOn w:val="Normal"/>
    <w:link w:val="BodyTextChar"/>
    <w:rsid w:val="00003AEE"/>
    <w:pPr>
      <w:tabs>
        <w:tab w:val="left" w:pos="6660"/>
      </w:tabs>
      <w:jc w:val="both"/>
    </w:pPr>
    <w:rPr>
      <w:rFonts w:ascii="Arial" w:eastAsia="Times New Roman" w:hAnsi="Arial" w:cs="Arial"/>
      <w:sz w:val="20"/>
      <w:szCs w:val="20"/>
      <w:lang w:eastAsia="en-CA"/>
    </w:rPr>
  </w:style>
  <w:style w:type="character" w:customStyle="1" w:styleId="BodyTextChar">
    <w:name w:val="Body Text Char"/>
    <w:basedOn w:val="DefaultParagraphFont"/>
    <w:link w:val="BodyText"/>
    <w:rsid w:val="00003AEE"/>
    <w:rPr>
      <w:rFonts w:ascii="Arial" w:eastAsia="Times New Roman" w:hAnsi="Arial" w:cs="Arial"/>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23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nnect.tiaonline.org/communities/community-home/librarydocuments?LibraryKey=3EAA9087-C7B2-4503-9DFB-C3787088B28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global.gotomeeting.com/install/684626269" TargetMode="External"/><Relationship Id="rId17" Type="http://schemas.openxmlformats.org/officeDocument/2006/relationships/hyperlink" Target="http://blog.siemon.com/standards/tsb-155-a-guidelines-for-the-assessment-and-mitigation-of-installed-category-6-cabling-to-support-10gbase-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terlingv@charter.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ttendee.gotowebinar.com/register/910758877986862092"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valerie_maguire@siemon.com" TargetMode="External"/><Relationship Id="rId23" Type="http://schemas.openxmlformats.org/officeDocument/2006/relationships/footer" Target="footer3.xml"/><Relationship Id="rId10" Type="http://schemas.openxmlformats.org/officeDocument/2006/relationships/hyperlink" Target="https://attendee.gotowebinar.com/register/5582124188546536204"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Cheryl.Thibideau\AppData\Local\Microsoft\Windows\INetCache\Content.Outlook\KSH4CIB4\connect.tiaonline.org"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B0DA61435EC24AAA4120C7E0E698B9" ma:contentTypeVersion="10" ma:contentTypeDescription="Create a new document." ma:contentTypeScope="" ma:versionID="9879ef3c8c21da7832c959d411f9ab0e">
  <xsd:schema xmlns:xsd="http://www.w3.org/2001/XMLSchema" xmlns:xs="http://www.w3.org/2001/XMLSchema" xmlns:p="http://schemas.microsoft.com/office/2006/metadata/properties" xmlns:ns3="d6113ca9-75da-4bd1-a69b-ff86c9435bd8" targetNamespace="http://schemas.microsoft.com/office/2006/metadata/properties" ma:root="true" ma:fieldsID="890f0d70d96941a9a39f5d83883f9dcc" ns3:_="">
    <xsd:import namespace="d6113ca9-75da-4bd1-a69b-ff86c9435b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13ca9-75da-4bd1-a69b-ff86c9435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24E830-BDB4-46CC-BD50-7707C88B3B0B}">
  <ds:schemaRefs>
    <ds:schemaRef ds:uri="http://schemas.microsoft.com/sharepoint/v3/contenttype/forms"/>
  </ds:schemaRefs>
</ds:datastoreItem>
</file>

<file path=customXml/itemProps2.xml><?xml version="1.0" encoding="utf-8"?>
<ds:datastoreItem xmlns:ds="http://schemas.openxmlformats.org/officeDocument/2006/customXml" ds:itemID="{6C71E2AB-91FE-459E-93ED-78FDE9BFE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13ca9-75da-4bd1-a69b-ff86c9435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9D3F50-6ABC-4A3D-B9AB-56B49EFCE2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Brown</dc:creator>
  <cp:keywords/>
  <dc:description/>
  <cp:lastModifiedBy>Cheryl Thibideau</cp:lastModifiedBy>
  <cp:revision>2</cp:revision>
  <dcterms:created xsi:type="dcterms:W3CDTF">2021-01-27T16:20:00Z</dcterms:created>
  <dcterms:modified xsi:type="dcterms:W3CDTF">2021-01-27T16:20:00Z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0x01010041B0DA61435EC24AAA4120C7E0E698B9</vt:lpwstr>
  </property>
</Properties>
</file>