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7B35B0DE" w:rsidR="00AE0AFD" w:rsidRDefault="00AE0AFD">
      <w:pPr>
        <w:pStyle w:val="TextBody"/>
        <w:rPr>
          <w:sz w:val="28"/>
        </w:rPr>
      </w:pPr>
      <w:r>
        <w:t xml:space="preserve">APIC Encryption Task Group                                                                             </w:t>
      </w:r>
      <w:r w:rsidR="00BC3264">
        <w:t xml:space="preserve">                   </w:t>
      </w:r>
      <w:r w:rsidR="000558BF">
        <w:t>ETG 19-033</w:t>
      </w:r>
      <w:r w:rsidR="00C71175">
        <w:t>-R1</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33ACADAD"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C71175">
        <w:rPr>
          <w:highlight w:val="yellow"/>
        </w:rPr>
        <w:t>21 October</w:t>
      </w:r>
      <w:r w:rsidR="00B05A58">
        <w:rPr>
          <w:highlight w:val="yellow"/>
        </w:rPr>
        <w:t xml:space="preserve"> 2019</w:t>
      </w:r>
      <w:r>
        <w:rPr>
          <w:highlight w:val="yellow"/>
        </w:rPr>
        <w:t xml:space="preserve">, 2 Hours Starting at: </w:t>
      </w:r>
      <w:r w:rsidR="000558BF">
        <w:rPr>
          <w:highlight w:val="yellow"/>
        </w:rPr>
        <w:t>11:30</w:t>
      </w:r>
      <w:r>
        <w:rPr>
          <w:highlight w:val="yellow"/>
        </w:rPr>
        <w:t xml:space="preserve"> </w:t>
      </w:r>
      <w:r w:rsidR="009370C4">
        <w:rPr>
          <w:highlight w:val="yellow"/>
        </w:rPr>
        <w:t>A</w:t>
      </w:r>
      <w:r>
        <w:rPr>
          <w:highlight w:val="yellow"/>
        </w:rPr>
        <w:t xml:space="preserve">M Eastern Time, </w:t>
      </w:r>
      <w:r w:rsidR="000558BF">
        <w:rPr>
          <w:highlight w:val="yellow"/>
        </w:rPr>
        <w:t>10:30</w:t>
      </w:r>
      <w:r>
        <w:rPr>
          <w:highlight w:val="yellow"/>
        </w:rPr>
        <w:t xml:space="preserve"> </w:t>
      </w:r>
      <w:r w:rsidR="009370C4">
        <w:rPr>
          <w:highlight w:val="yellow"/>
        </w:rPr>
        <w:t>A</w:t>
      </w:r>
      <w:r>
        <w:rPr>
          <w:highlight w:val="yellow"/>
        </w:rPr>
        <w:t xml:space="preserve">M Central Time, </w:t>
      </w:r>
      <w:r w:rsidR="000558BF">
        <w:rPr>
          <w:highlight w:val="yellow"/>
        </w:rPr>
        <w:t>9:30</w:t>
      </w:r>
      <w:r>
        <w:rPr>
          <w:highlight w:val="yellow"/>
        </w:rPr>
        <w:t xml:space="preserve"> </w:t>
      </w:r>
      <w:r w:rsidR="009370C4">
        <w:rPr>
          <w:highlight w:val="yellow"/>
        </w:rPr>
        <w:t>A</w:t>
      </w:r>
      <w:r>
        <w:rPr>
          <w:highlight w:val="yellow"/>
        </w:rPr>
        <w:t xml:space="preserve">M Mountain </w:t>
      </w:r>
      <w:r w:rsidR="000558BF">
        <w:rPr>
          <w:highlight w:val="yellow"/>
        </w:rPr>
        <w:t xml:space="preserve">Daylight </w:t>
      </w:r>
      <w:r>
        <w:rPr>
          <w:highlight w:val="yellow"/>
        </w:rPr>
        <w:t xml:space="preserve">Time, </w:t>
      </w:r>
      <w:r w:rsidR="000558BF">
        <w:rPr>
          <w:highlight w:val="yellow"/>
        </w:rPr>
        <w:t>8:30</w:t>
      </w:r>
      <w:r>
        <w:rPr>
          <w:highlight w:val="yellow"/>
        </w:rPr>
        <w:t xml:space="preserve"> </w:t>
      </w:r>
      <w:r w:rsidR="009370C4">
        <w:rPr>
          <w:highlight w:val="yellow"/>
        </w:rPr>
        <w:t>A</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4C1DBB61" w14:textId="77777777" w:rsidR="00442E50" w:rsidRDefault="00442E50">
      <w:pPr>
        <w:widowControl/>
        <w:suppressAutoHyphens w:val="0"/>
        <w:autoSpaceDE w:val="0"/>
        <w:autoSpaceDN w:val="0"/>
        <w:adjustRightInd w:val="0"/>
        <w:jc w:val="left"/>
      </w:pPr>
    </w:p>
    <w:p w14:paraId="1505F7A3" w14:textId="77777777" w:rsidR="00B558F0" w:rsidRDefault="00B558F0" w:rsidP="00B558F0">
      <w:pPr>
        <w:widowControl/>
        <w:suppressAutoHyphens w:val="0"/>
        <w:autoSpaceDE w:val="0"/>
        <w:autoSpaceDN w:val="0"/>
        <w:adjustRightInd w:val="0"/>
        <w:jc w:val="left"/>
      </w:pPr>
      <w:r>
        <w:t>ETG</w:t>
      </w:r>
    </w:p>
    <w:p w14:paraId="20F9DBEB" w14:textId="77777777" w:rsidR="00B558F0" w:rsidRDefault="00B558F0" w:rsidP="00B558F0">
      <w:pPr>
        <w:widowControl/>
        <w:suppressAutoHyphens w:val="0"/>
        <w:autoSpaceDE w:val="0"/>
        <w:autoSpaceDN w:val="0"/>
        <w:adjustRightInd w:val="0"/>
        <w:jc w:val="left"/>
      </w:pPr>
      <w:r>
        <w:t>Mon, Oct 21, 2019 9:30 AM - 11:30 AM MDT</w:t>
      </w:r>
    </w:p>
    <w:p w14:paraId="2C768696" w14:textId="77777777" w:rsidR="00B558F0" w:rsidRDefault="00B558F0" w:rsidP="00B558F0">
      <w:pPr>
        <w:widowControl/>
        <w:suppressAutoHyphens w:val="0"/>
        <w:autoSpaceDE w:val="0"/>
        <w:autoSpaceDN w:val="0"/>
        <w:adjustRightInd w:val="0"/>
        <w:jc w:val="left"/>
      </w:pPr>
    </w:p>
    <w:p w14:paraId="5A15F584" w14:textId="77777777" w:rsidR="00B558F0" w:rsidRDefault="00B558F0" w:rsidP="00B558F0">
      <w:pPr>
        <w:widowControl/>
        <w:suppressAutoHyphens w:val="0"/>
        <w:autoSpaceDE w:val="0"/>
        <w:autoSpaceDN w:val="0"/>
        <w:adjustRightInd w:val="0"/>
        <w:jc w:val="left"/>
      </w:pPr>
      <w:r>
        <w:t>Please join my meeting from your computer, tablet or smartphone.</w:t>
      </w:r>
    </w:p>
    <w:p w14:paraId="1778BEAB" w14:textId="77777777" w:rsidR="00B558F0" w:rsidRDefault="00B558F0" w:rsidP="00B558F0">
      <w:pPr>
        <w:widowControl/>
        <w:suppressAutoHyphens w:val="0"/>
        <w:autoSpaceDE w:val="0"/>
        <w:autoSpaceDN w:val="0"/>
        <w:adjustRightInd w:val="0"/>
        <w:jc w:val="left"/>
      </w:pPr>
    </w:p>
    <w:p w14:paraId="0E376750" w14:textId="77777777" w:rsidR="00B558F0" w:rsidRDefault="00B558F0" w:rsidP="00B558F0">
      <w:pPr>
        <w:widowControl/>
        <w:suppressAutoHyphens w:val="0"/>
        <w:autoSpaceDE w:val="0"/>
        <w:autoSpaceDN w:val="0"/>
        <w:adjustRightInd w:val="0"/>
        <w:jc w:val="left"/>
      </w:pPr>
      <w:r>
        <w:t>https://global.gotomeeting.com/join/907530197</w:t>
      </w:r>
    </w:p>
    <w:p w14:paraId="7E831C95" w14:textId="77777777" w:rsidR="00B558F0" w:rsidRDefault="00B558F0" w:rsidP="00B558F0">
      <w:pPr>
        <w:widowControl/>
        <w:suppressAutoHyphens w:val="0"/>
        <w:autoSpaceDE w:val="0"/>
        <w:autoSpaceDN w:val="0"/>
        <w:adjustRightInd w:val="0"/>
        <w:jc w:val="left"/>
      </w:pPr>
    </w:p>
    <w:p w14:paraId="06EC8CFF" w14:textId="77777777" w:rsidR="00B558F0" w:rsidRDefault="00B558F0" w:rsidP="00B558F0">
      <w:pPr>
        <w:widowControl/>
        <w:suppressAutoHyphens w:val="0"/>
        <w:autoSpaceDE w:val="0"/>
        <w:autoSpaceDN w:val="0"/>
        <w:adjustRightInd w:val="0"/>
        <w:jc w:val="left"/>
      </w:pPr>
    </w:p>
    <w:p w14:paraId="3BE9D8B2" w14:textId="77777777" w:rsidR="00B558F0" w:rsidRDefault="00B558F0" w:rsidP="00B558F0">
      <w:pPr>
        <w:widowControl/>
        <w:suppressAutoHyphens w:val="0"/>
        <w:autoSpaceDE w:val="0"/>
        <w:autoSpaceDN w:val="0"/>
        <w:adjustRightInd w:val="0"/>
        <w:jc w:val="left"/>
      </w:pPr>
      <w:r>
        <w:t>You can also dial in using your phone.</w:t>
      </w:r>
    </w:p>
    <w:p w14:paraId="152AF823" w14:textId="77777777" w:rsidR="00B558F0" w:rsidRDefault="00B558F0" w:rsidP="00B558F0">
      <w:pPr>
        <w:widowControl/>
        <w:suppressAutoHyphens w:val="0"/>
        <w:autoSpaceDE w:val="0"/>
        <w:autoSpaceDN w:val="0"/>
        <w:adjustRightInd w:val="0"/>
        <w:jc w:val="left"/>
      </w:pPr>
      <w:r>
        <w:t>(For supported devices, tap a one-touch number below to join instantly.)</w:t>
      </w:r>
    </w:p>
    <w:p w14:paraId="2C7E1788" w14:textId="77777777" w:rsidR="00B558F0" w:rsidRDefault="00B558F0" w:rsidP="00B558F0">
      <w:pPr>
        <w:widowControl/>
        <w:suppressAutoHyphens w:val="0"/>
        <w:autoSpaceDE w:val="0"/>
        <w:autoSpaceDN w:val="0"/>
        <w:adjustRightInd w:val="0"/>
        <w:jc w:val="left"/>
      </w:pPr>
    </w:p>
    <w:p w14:paraId="7C597473" w14:textId="77777777" w:rsidR="00B558F0" w:rsidRDefault="00B558F0" w:rsidP="00B558F0">
      <w:pPr>
        <w:widowControl/>
        <w:suppressAutoHyphens w:val="0"/>
        <w:autoSpaceDE w:val="0"/>
        <w:autoSpaceDN w:val="0"/>
        <w:adjustRightInd w:val="0"/>
        <w:jc w:val="left"/>
      </w:pPr>
      <w:r>
        <w:t>Australia: +61 2 9091 7603</w:t>
      </w:r>
    </w:p>
    <w:p w14:paraId="0ED55AE3" w14:textId="77777777" w:rsidR="00B558F0" w:rsidRDefault="00B558F0" w:rsidP="00B558F0">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61290917603,,907530197#</w:t>
      </w:r>
    </w:p>
    <w:p w14:paraId="2A0C7ABA" w14:textId="77777777" w:rsidR="00B558F0" w:rsidRDefault="00B558F0" w:rsidP="00B558F0">
      <w:pPr>
        <w:widowControl/>
        <w:suppressAutoHyphens w:val="0"/>
        <w:autoSpaceDE w:val="0"/>
        <w:autoSpaceDN w:val="0"/>
        <w:adjustRightInd w:val="0"/>
        <w:jc w:val="left"/>
      </w:pPr>
    </w:p>
    <w:p w14:paraId="3BCCF741" w14:textId="77777777" w:rsidR="00B558F0" w:rsidRDefault="00B558F0" w:rsidP="00B558F0">
      <w:pPr>
        <w:widowControl/>
        <w:suppressAutoHyphens w:val="0"/>
        <w:autoSpaceDE w:val="0"/>
        <w:autoSpaceDN w:val="0"/>
        <w:adjustRightInd w:val="0"/>
        <w:jc w:val="left"/>
      </w:pPr>
      <w:r>
        <w:t>Access Code: 907-530-197</w:t>
      </w:r>
    </w:p>
    <w:p w14:paraId="41364F9B" w14:textId="77777777" w:rsidR="00B558F0" w:rsidRDefault="00B558F0" w:rsidP="00B558F0">
      <w:pPr>
        <w:widowControl/>
        <w:suppressAutoHyphens w:val="0"/>
        <w:autoSpaceDE w:val="0"/>
        <w:autoSpaceDN w:val="0"/>
        <w:adjustRightInd w:val="0"/>
        <w:jc w:val="left"/>
      </w:pPr>
    </w:p>
    <w:p w14:paraId="5B98C2BA" w14:textId="77777777" w:rsidR="00B558F0" w:rsidRDefault="00B558F0" w:rsidP="00B558F0">
      <w:pPr>
        <w:widowControl/>
        <w:suppressAutoHyphens w:val="0"/>
        <w:autoSpaceDE w:val="0"/>
        <w:autoSpaceDN w:val="0"/>
        <w:adjustRightInd w:val="0"/>
        <w:jc w:val="left"/>
      </w:pPr>
    </w:p>
    <w:p w14:paraId="0E73361C" w14:textId="77777777" w:rsidR="00B558F0" w:rsidRDefault="00B558F0" w:rsidP="00B558F0">
      <w:pPr>
        <w:widowControl/>
        <w:suppressAutoHyphens w:val="0"/>
        <w:autoSpaceDE w:val="0"/>
        <w:autoSpaceDN w:val="0"/>
        <w:adjustRightInd w:val="0"/>
        <w:jc w:val="left"/>
      </w:pPr>
      <w:r>
        <w:t>More phone numbers:</w:t>
      </w:r>
    </w:p>
    <w:p w14:paraId="74EF9028" w14:textId="77777777" w:rsidR="00B558F0" w:rsidRDefault="00B558F0" w:rsidP="00B558F0">
      <w:pPr>
        <w:widowControl/>
        <w:suppressAutoHyphens w:val="0"/>
        <w:autoSpaceDE w:val="0"/>
        <w:autoSpaceDN w:val="0"/>
        <w:adjustRightInd w:val="0"/>
        <w:jc w:val="left"/>
      </w:pPr>
      <w:r>
        <w:t>(For supported devices, tap a one-touch number below to join instantly.)</w:t>
      </w:r>
    </w:p>
    <w:p w14:paraId="257A5362" w14:textId="77777777" w:rsidR="00B558F0" w:rsidRDefault="00B558F0" w:rsidP="00B558F0">
      <w:pPr>
        <w:widowControl/>
        <w:suppressAutoHyphens w:val="0"/>
        <w:autoSpaceDE w:val="0"/>
        <w:autoSpaceDN w:val="0"/>
        <w:adjustRightInd w:val="0"/>
        <w:jc w:val="left"/>
      </w:pPr>
    </w:p>
    <w:p w14:paraId="60DD8C06" w14:textId="77777777" w:rsidR="00B558F0" w:rsidRDefault="00B558F0" w:rsidP="00B558F0">
      <w:pPr>
        <w:widowControl/>
        <w:suppressAutoHyphens w:val="0"/>
        <w:autoSpaceDE w:val="0"/>
        <w:autoSpaceDN w:val="0"/>
        <w:adjustRightInd w:val="0"/>
        <w:jc w:val="left"/>
      </w:pPr>
      <w:r>
        <w:t>United States: +1 (571) 317-3116</w:t>
      </w:r>
    </w:p>
    <w:p w14:paraId="2E51AF94" w14:textId="77777777" w:rsidR="00B558F0" w:rsidRDefault="00B558F0" w:rsidP="00B558F0">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15713173116,,907530197#</w:t>
      </w:r>
    </w:p>
    <w:p w14:paraId="0EC97BBD" w14:textId="77777777" w:rsidR="00B558F0" w:rsidRDefault="00B558F0" w:rsidP="00B558F0">
      <w:pPr>
        <w:widowControl/>
        <w:suppressAutoHyphens w:val="0"/>
        <w:autoSpaceDE w:val="0"/>
        <w:autoSpaceDN w:val="0"/>
        <w:adjustRightInd w:val="0"/>
        <w:jc w:val="left"/>
      </w:pPr>
    </w:p>
    <w:p w14:paraId="629CB343" w14:textId="77777777" w:rsidR="00B558F0" w:rsidRDefault="00B558F0" w:rsidP="00B558F0">
      <w:pPr>
        <w:widowControl/>
        <w:suppressAutoHyphens w:val="0"/>
        <w:autoSpaceDE w:val="0"/>
        <w:autoSpaceDN w:val="0"/>
        <w:adjustRightInd w:val="0"/>
        <w:jc w:val="left"/>
      </w:pPr>
      <w:r>
        <w:t>Canada: +1 (647) 497-9373</w:t>
      </w:r>
    </w:p>
    <w:p w14:paraId="3095F49F" w14:textId="77777777" w:rsidR="00B558F0" w:rsidRDefault="00B558F0" w:rsidP="00B558F0">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16474979373,,907530197#</w:t>
      </w:r>
    </w:p>
    <w:p w14:paraId="03D64517" w14:textId="77777777" w:rsidR="00B558F0" w:rsidRDefault="00B558F0" w:rsidP="00B558F0">
      <w:pPr>
        <w:widowControl/>
        <w:suppressAutoHyphens w:val="0"/>
        <w:autoSpaceDE w:val="0"/>
        <w:autoSpaceDN w:val="0"/>
        <w:adjustRightInd w:val="0"/>
        <w:jc w:val="left"/>
      </w:pPr>
    </w:p>
    <w:p w14:paraId="4E254837" w14:textId="77777777" w:rsidR="00B558F0" w:rsidRDefault="00B558F0" w:rsidP="00B558F0">
      <w:pPr>
        <w:widowControl/>
        <w:suppressAutoHyphens w:val="0"/>
        <w:autoSpaceDE w:val="0"/>
        <w:autoSpaceDN w:val="0"/>
        <w:adjustRightInd w:val="0"/>
        <w:jc w:val="left"/>
      </w:pPr>
      <w:r>
        <w:t>France: +33 170 950 590</w:t>
      </w:r>
    </w:p>
    <w:p w14:paraId="07503D0D" w14:textId="77777777" w:rsidR="00B558F0" w:rsidRDefault="00B558F0" w:rsidP="00B558F0">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33170950590,,907530197#</w:t>
      </w:r>
    </w:p>
    <w:p w14:paraId="2C42D1BF" w14:textId="77777777" w:rsidR="00B558F0" w:rsidRDefault="00B558F0" w:rsidP="00B558F0">
      <w:pPr>
        <w:widowControl/>
        <w:suppressAutoHyphens w:val="0"/>
        <w:autoSpaceDE w:val="0"/>
        <w:autoSpaceDN w:val="0"/>
        <w:adjustRightInd w:val="0"/>
        <w:jc w:val="left"/>
      </w:pPr>
    </w:p>
    <w:p w14:paraId="1A7564CE" w14:textId="77777777" w:rsidR="00B558F0" w:rsidRDefault="00B558F0" w:rsidP="00B558F0">
      <w:pPr>
        <w:widowControl/>
        <w:suppressAutoHyphens w:val="0"/>
        <w:autoSpaceDE w:val="0"/>
        <w:autoSpaceDN w:val="0"/>
        <w:adjustRightInd w:val="0"/>
        <w:jc w:val="left"/>
      </w:pPr>
      <w:r>
        <w:t>New Zealand: +64 9 282 9510</w:t>
      </w:r>
    </w:p>
    <w:p w14:paraId="24A8F334" w14:textId="77777777" w:rsidR="00B558F0" w:rsidRDefault="00B558F0" w:rsidP="00B558F0">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6492829510,,907530197#</w:t>
      </w:r>
    </w:p>
    <w:p w14:paraId="0086C67F" w14:textId="77777777" w:rsidR="00B558F0" w:rsidRDefault="00B558F0" w:rsidP="00B558F0">
      <w:pPr>
        <w:widowControl/>
        <w:suppressAutoHyphens w:val="0"/>
        <w:autoSpaceDE w:val="0"/>
        <w:autoSpaceDN w:val="0"/>
        <w:adjustRightInd w:val="0"/>
        <w:jc w:val="left"/>
      </w:pPr>
    </w:p>
    <w:p w14:paraId="4D7996E1" w14:textId="77777777" w:rsidR="00B558F0" w:rsidRDefault="00B558F0" w:rsidP="00B558F0">
      <w:pPr>
        <w:widowControl/>
        <w:suppressAutoHyphens w:val="0"/>
        <w:autoSpaceDE w:val="0"/>
        <w:autoSpaceDN w:val="0"/>
        <w:adjustRightInd w:val="0"/>
        <w:jc w:val="left"/>
      </w:pPr>
    </w:p>
    <w:p w14:paraId="4C9E1E0A" w14:textId="77777777" w:rsidR="00B558F0" w:rsidRDefault="00B558F0" w:rsidP="00B558F0">
      <w:pPr>
        <w:widowControl/>
        <w:suppressAutoHyphens w:val="0"/>
        <w:autoSpaceDE w:val="0"/>
        <w:autoSpaceDN w:val="0"/>
        <w:adjustRightInd w:val="0"/>
        <w:jc w:val="left"/>
      </w:pPr>
      <w:r>
        <w:t>New to GoToMeeting? Get the app now and be ready when your first meeting starts: https://global.gotomeeting.com/install/907530197</w:t>
      </w:r>
    </w:p>
    <w:p w14:paraId="27D426A5" w14:textId="77777777" w:rsidR="00442E50" w:rsidRDefault="00442E50" w:rsidP="00442E50">
      <w:pPr>
        <w:widowControl/>
        <w:suppressAutoHyphens w:val="0"/>
        <w:autoSpaceDE w:val="0"/>
        <w:autoSpaceDN w:val="0"/>
        <w:adjustRightInd w:val="0"/>
        <w:jc w:val="left"/>
      </w:pPr>
    </w:p>
    <w:p w14:paraId="1BDB8553" w14:textId="77777777" w:rsidR="002825C4" w:rsidRDefault="002825C4">
      <w:pPr>
        <w:widowControl/>
        <w:suppressAutoHyphens w:val="0"/>
        <w:autoSpaceDE w:val="0"/>
        <w:autoSpaceDN w:val="0"/>
        <w:adjustRightInd w:val="0"/>
        <w:jc w:val="left"/>
      </w:pPr>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417E3DEF" w:rsidR="00AE0AFD" w:rsidRPr="00CF4D64" w:rsidRDefault="00AE0AFD">
      <w:pPr>
        <w:pStyle w:val="TextBody"/>
        <w:rPr>
          <w:color w:val="000000" w:themeColor="text1"/>
        </w:rPr>
      </w:pPr>
      <w:r>
        <w:t xml:space="preserve">3. Review </w:t>
      </w:r>
      <w:r w:rsidR="00E43EFC">
        <w:t>and Approve Agenda ETG 19-033</w:t>
      </w:r>
      <w:r w:rsidR="008D5147">
        <w:t>-R1</w:t>
      </w:r>
    </w:p>
    <w:p w14:paraId="7A73C1AA" w14:textId="5F01783E"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E43EFC">
        <w:rPr>
          <w:color w:val="000000" w:themeColor="text1"/>
        </w:rPr>
        <w:t>ETG 19-031, ETG 19-032</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2A0E69D8" w:rsidR="00077D17" w:rsidRPr="00077D17" w:rsidRDefault="00077D17" w:rsidP="00D02854">
      <w:pPr>
        <w:pStyle w:val="TextBody"/>
        <w:ind w:left="720"/>
      </w:pPr>
      <w:r>
        <w:t xml:space="preserve"> </w:t>
      </w:r>
      <w:r w:rsidR="002825C4">
        <w:t>Continue</w:t>
      </w:r>
      <w:r w:rsidR="00AE0AFD">
        <w:t xml:space="preserve"> comment resoluti</w:t>
      </w:r>
      <w:r w:rsidR="001C338B">
        <w:t>on on document ETG 18-019</w:t>
      </w:r>
      <w:r w:rsidR="00C71175">
        <w:t>-R11</w:t>
      </w:r>
      <w:r w:rsidR="001C338B">
        <w:t xml:space="preserve"> LLE</w:t>
      </w:r>
      <w:r>
        <w:t xml:space="preserve"> Messag</w:t>
      </w:r>
      <w:r w:rsidR="001C338B">
        <w:t>es and Procedures</w:t>
      </w:r>
      <w:r w:rsidR="00233234">
        <w:t xml:space="preserve"> using</w:t>
      </w:r>
      <w:r w:rsidR="00DD7597">
        <w:t xml:space="preserve"> comment matri</w:t>
      </w:r>
      <w:r w:rsidR="00D02854">
        <w:t>x ETG 19-011</w:t>
      </w:r>
      <w:r w:rsidR="00C71175">
        <w:t>-R9</w:t>
      </w:r>
      <w:r>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0" w:name="__DdeLink__5980_243215857"/>
      <w:bookmarkEnd w:id="0"/>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rPr>
          <w:rFonts w:ascii="Calibri" w:hAnsi="Calibri" w:cs="Calibri"/>
        </w:rPr>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14:paraId="6E04E8C4" w14:textId="3D059BB9" w:rsidR="00C60F27" w:rsidRDefault="00C60F27" w:rsidP="00C60F27">
      <w:pPr>
        <w:pStyle w:val="TextBody"/>
        <w:autoSpaceDE w:val="0"/>
        <w:jc w:val="center"/>
        <w:rPr>
          <w:rFonts w:ascii="Calibri" w:hAnsi="Calibri" w:cs="Calibri"/>
          <w:b/>
          <w:color w:val="4472C4" w:themeColor="accent5"/>
          <w:sz w:val="40"/>
          <w:szCs w:val="40"/>
        </w:rPr>
      </w:pPr>
      <w:r>
        <w:rPr>
          <w:rFonts w:ascii="Calibri" w:hAnsi="Calibri" w:cs="Calibri"/>
          <w:b/>
          <w:color w:val="4472C4" w:themeColor="accent5"/>
          <w:sz w:val="40"/>
          <w:szCs w:val="40"/>
        </w:rPr>
        <w:t>Notes</w:t>
      </w:r>
    </w:p>
    <w:p w14:paraId="18BA79FA" w14:textId="5EE221B5" w:rsidR="00C60F27" w:rsidRDefault="00C60F27" w:rsidP="00C60F27">
      <w:pPr>
        <w:pStyle w:val="TextBody"/>
      </w:pPr>
      <w:r>
        <w:t>1</w:t>
      </w:r>
      <w:r>
        <w:t>. Call to Order</w:t>
      </w:r>
      <w:r>
        <w:t xml:space="preserve">: </w:t>
      </w:r>
      <w:r>
        <w:rPr>
          <w:b/>
          <w:color w:val="4472C4" w:themeColor="accent5"/>
        </w:rPr>
        <w:t>The meeting was called to order at 09:36 Mountain Daylight Time.</w:t>
      </w:r>
    </w:p>
    <w:p w14:paraId="44E63673" w14:textId="13241440" w:rsidR="00C60F27" w:rsidRDefault="00C60F27" w:rsidP="00C60F27">
      <w:pPr>
        <w:pStyle w:val="TextBody"/>
      </w:pPr>
      <w:r>
        <w:t>2. Attendance</w:t>
      </w:r>
      <w:r>
        <w:t xml:space="preserve">: </w:t>
      </w:r>
      <w:r>
        <w:rPr>
          <w:b/>
          <w:color w:val="4472C4" w:themeColor="accent5"/>
        </w:rPr>
        <w:t>See ETG 19-04</w:t>
      </w:r>
      <w:r>
        <w:rPr>
          <w:b/>
          <w:color w:val="4472C4" w:themeColor="accent5"/>
        </w:rPr>
        <w:t>2</w:t>
      </w:r>
    </w:p>
    <w:p w14:paraId="4EC3B052" w14:textId="30148843" w:rsidR="00C60F27" w:rsidRPr="00C60F27" w:rsidRDefault="00C60F27" w:rsidP="00C60F27">
      <w:pPr>
        <w:pStyle w:val="TextBody"/>
        <w:rPr>
          <w:b/>
          <w:color w:val="4472C4" w:themeColor="accent5"/>
        </w:rPr>
      </w:pPr>
      <w:r>
        <w:lastRenderedPageBreak/>
        <w:t>3. Review and Approve Agenda ETG 19-033-R1</w:t>
      </w:r>
      <w:r>
        <w:t xml:space="preserve">: </w:t>
      </w:r>
      <w:r>
        <w:rPr>
          <w:b/>
          <w:color w:val="4472C4" w:themeColor="accent5"/>
        </w:rPr>
        <w:t>The Chair asked if there were any changes for the agenda. None was offered.</w:t>
      </w:r>
    </w:p>
    <w:p w14:paraId="44500BC3" w14:textId="33BE3220" w:rsidR="00C60F27" w:rsidRPr="00C60F27" w:rsidRDefault="00C60F27" w:rsidP="00C60F27">
      <w:pPr>
        <w:pStyle w:val="TextBody"/>
        <w:rPr>
          <w:b/>
          <w:color w:val="4472C4" w:themeColor="accent5"/>
        </w:rPr>
      </w:pPr>
      <w:r w:rsidRPr="00CF4D64">
        <w:rPr>
          <w:color w:val="000000" w:themeColor="text1"/>
        </w:rPr>
        <w:t xml:space="preserve">4. Review and Approve Teleconference Notes and Attendance </w:t>
      </w:r>
      <w:r>
        <w:rPr>
          <w:color w:val="000000" w:themeColor="text1"/>
        </w:rPr>
        <w:t>ETG 19-031, ETG 19-032</w:t>
      </w:r>
      <w:r w:rsidRPr="00CF4D64">
        <w:rPr>
          <w:color w:val="000000" w:themeColor="text1"/>
        </w:rPr>
        <w:t xml:space="preserve">. </w:t>
      </w:r>
      <w:r>
        <w:rPr>
          <w:color w:val="000000" w:themeColor="text1"/>
        </w:rPr>
        <w:t>:</w:t>
      </w:r>
      <w:r w:rsidRPr="00C60F27">
        <w:rPr>
          <w:b/>
          <w:color w:val="4472C4" w:themeColor="accent5"/>
        </w:rPr>
        <w:t xml:space="preserve"> </w:t>
      </w:r>
      <w:r>
        <w:rPr>
          <w:b/>
          <w:color w:val="4472C4" w:themeColor="accent5"/>
        </w:rPr>
        <w:t>The Chair asked if there were any changes for the meeting notes or attendance from the last teleconference. None was offered.</w:t>
      </w:r>
    </w:p>
    <w:p w14:paraId="4DE006BD" w14:textId="3E8D1BD2" w:rsidR="00C60F27" w:rsidRPr="00C60F27" w:rsidRDefault="00C60F27" w:rsidP="00C60F27">
      <w:pPr>
        <w:pStyle w:val="TextBody"/>
        <w:rPr>
          <w:b/>
          <w:color w:val="4472C4" w:themeColor="accent5"/>
        </w:rPr>
      </w:pPr>
      <w:r>
        <w:t xml:space="preserve">5. APIC Important Notice for Participation and Disclosure </w:t>
      </w:r>
      <w:r>
        <w:rPr>
          <w:i/>
        </w:rPr>
        <w:t>(see Note 1 below)</w:t>
      </w:r>
      <w:r>
        <w:t xml:space="preserve">: </w:t>
      </w:r>
      <w:r>
        <w:rPr>
          <w:b/>
          <w:color w:val="4472C4" w:themeColor="accent5"/>
        </w:rPr>
        <w:t>The Chair called attention to the APIC Important Notice for participation and Disclosure.</w:t>
      </w:r>
    </w:p>
    <w:p w14:paraId="56186DF0" w14:textId="023E7E69" w:rsidR="00C60F27" w:rsidRPr="00C60F27" w:rsidRDefault="00C60F27" w:rsidP="00C60F27">
      <w:pPr>
        <w:pStyle w:val="TextBody"/>
        <w:rPr>
          <w:b/>
          <w:color w:val="4472C4" w:themeColor="accent5"/>
        </w:rPr>
      </w:pPr>
      <w:r>
        <w:t xml:space="preserve">6. Record Pertinent Intellectual Property Rights (IPR) </w:t>
      </w:r>
      <w:r>
        <w:rPr>
          <w:i/>
        </w:rPr>
        <w:t>(see Note 2 below)</w:t>
      </w:r>
      <w:r>
        <w:t xml:space="preserve">: </w:t>
      </w:r>
      <w:r>
        <w:rPr>
          <w:b/>
          <w:color w:val="4472C4" w:themeColor="accent5"/>
        </w:rPr>
        <w:t>The Chair asked if there were any IPR that needed to be disclosed for anything being discussed at this meeting. None was offered.</w:t>
      </w:r>
    </w:p>
    <w:p w14:paraId="1A798075" w14:textId="77777777" w:rsidR="00C60F27" w:rsidRDefault="00C60F27" w:rsidP="00C60F27">
      <w:pPr>
        <w:pStyle w:val="TextBody"/>
      </w:pPr>
      <w:r>
        <w:t xml:space="preserve">7. Current Work Items for this call: </w:t>
      </w:r>
    </w:p>
    <w:p w14:paraId="4241C665" w14:textId="77777777" w:rsidR="00C60F27" w:rsidRDefault="00C60F27" w:rsidP="00C60F27">
      <w:pPr>
        <w:pStyle w:val="TextBody"/>
        <w:ind w:left="720"/>
      </w:pPr>
      <w:r>
        <w:t xml:space="preserve"> Continue comment resolution on document ETG 18-019-R11 LLE Messages and Procedures using comment matrix ETG 19-011-R9.</w:t>
      </w:r>
    </w:p>
    <w:p w14:paraId="7E446B30" w14:textId="77777777" w:rsidR="00C60F27" w:rsidRDefault="00C60F27" w:rsidP="00C60F27">
      <w:pPr>
        <w:pStyle w:val="TextBody"/>
        <w:ind w:left="720"/>
        <w:rPr>
          <w:b/>
          <w:color w:val="4472C4" w:themeColor="accent5"/>
        </w:rPr>
      </w:pPr>
      <w:r>
        <w:t xml:space="preserve"> </w:t>
      </w:r>
      <w:r w:rsidRPr="00F928FC">
        <w:rPr>
          <w:b/>
          <w:color w:val="4472C4" w:themeColor="accent5"/>
        </w:rPr>
        <w:t xml:space="preserve"> </w:t>
      </w:r>
      <w:r>
        <w:rPr>
          <w:b/>
          <w:color w:val="4472C4" w:themeColor="accent5"/>
        </w:rPr>
        <w:t xml:space="preserve">The Chair opened the floor for comment resolution and turned the discussion over to Mr. </w:t>
      </w:r>
      <w:proofErr w:type="spellStart"/>
      <w:r>
        <w:rPr>
          <w:b/>
          <w:color w:val="4472C4" w:themeColor="accent5"/>
        </w:rPr>
        <w:t>Hengeveld</w:t>
      </w:r>
      <w:proofErr w:type="spellEnd"/>
      <w:r>
        <w:rPr>
          <w:b/>
          <w:color w:val="4472C4" w:themeColor="accent5"/>
        </w:rPr>
        <w:t xml:space="preserve">. </w:t>
      </w:r>
    </w:p>
    <w:p w14:paraId="21D10A59" w14:textId="7566DBE3" w:rsidR="00C60F27" w:rsidRPr="006E2EA3" w:rsidRDefault="00C60F27" w:rsidP="00C60F27">
      <w:pPr>
        <w:pStyle w:val="TextBody"/>
        <w:ind w:left="720"/>
        <w:rPr>
          <w:b/>
          <w:color w:val="4472C4" w:themeColor="accent5"/>
        </w:rPr>
      </w:pPr>
      <w:r>
        <w:rPr>
          <w:b/>
          <w:color w:val="4472C4" w:themeColor="accent5"/>
        </w:rPr>
        <w:t xml:space="preserve">Mr. </w:t>
      </w:r>
      <w:proofErr w:type="spellStart"/>
      <w:r>
        <w:rPr>
          <w:b/>
          <w:color w:val="4472C4" w:themeColor="accent5"/>
        </w:rPr>
        <w:t>Hengeveld</w:t>
      </w:r>
      <w:proofErr w:type="spellEnd"/>
      <w:r>
        <w:rPr>
          <w:b/>
          <w:color w:val="4472C4" w:themeColor="accent5"/>
        </w:rPr>
        <w:t xml:space="preserve"> started </w:t>
      </w:r>
      <w:r>
        <w:rPr>
          <w:b/>
          <w:color w:val="4472C4" w:themeColor="accent5"/>
        </w:rPr>
        <w:t>the discussion with comment M3</w:t>
      </w:r>
      <w:r>
        <w:rPr>
          <w:b/>
          <w:color w:val="4472C4" w:themeColor="accent5"/>
        </w:rPr>
        <w:t xml:space="preserve"> and continued </w:t>
      </w:r>
      <w:r w:rsidR="00A06CD0">
        <w:rPr>
          <w:b/>
          <w:color w:val="4472C4" w:themeColor="accent5"/>
        </w:rPr>
        <w:t xml:space="preserve">not </w:t>
      </w:r>
      <w:r>
        <w:rPr>
          <w:b/>
          <w:color w:val="4472C4" w:themeColor="accent5"/>
        </w:rPr>
        <w:t xml:space="preserve">in sequence through </w:t>
      </w:r>
      <w:r w:rsidR="00A06CD0">
        <w:rPr>
          <w:b/>
          <w:color w:val="4472C4" w:themeColor="accent5"/>
        </w:rPr>
        <w:t xml:space="preserve">open </w:t>
      </w:r>
      <w:r>
        <w:rPr>
          <w:b/>
          <w:color w:val="4472C4" w:themeColor="accent5"/>
        </w:rPr>
        <w:t>comment</w:t>
      </w:r>
      <w:r w:rsidR="00A06CD0">
        <w:rPr>
          <w:b/>
          <w:color w:val="4472C4" w:themeColor="accent5"/>
        </w:rPr>
        <w:t>s left in the</w:t>
      </w:r>
      <w:r>
        <w:rPr>
          <w:b/>
          <w:color w:val="4472C4" w:themeColor="accent5"/>
        </w:rPr>
        <w:t xml:space="preserve"> matrix. Several</w:t>
      </w:r>
      <w:r w:rsidR="00A06CD0">
        <w:rPr>
          <w:b/>
          <w:color w:val="4472C4" w:themeColor="accent5"/>
        </w:rPr>
        <w:t xml:space="preserve"> comments were resolved and several</w:t>
      </w:r>
      <w:r>
        <w:rPr>
          <w:b/>
          <w:color w:val="4472C4" w:themeColor="accent5"/>
        </w:rPr>
        <w:t xml:space="preserve"> were lef</w:t>
      </w:r>
      <w:r w:rsidR="00A06CD0">
        <w:rPr>
          <w:b/>
          <w:color w:val="4472C4" w:themeColor="accent5"/>
        </w:rPr>
        <w:t>t open for next week discussion</w:t>
      </w:r>
      <w:r>
        <w:rPr>
          <w:b/>
          <w:color w:val="4472C4" w:themeColor="accent5"/>
        </w:rPr>
        <w:t>. For the details of the comment resolutions see the upda</w:t>
      </w:r>
      <w:r w:rsidR="00A06CD0">
        <w:rPr>
          <w:b/>
          <w:color w:val="4472C4" w:themeColor="accent5"/>
        </w:rPr>
        <w:t>t</w:t>
      </w:r>
      <w:r w:rsidR="00FB199A">
        <w:rPr>
          <w:b/>
          <w:color w:val="4472C4" w:themeColor="accent5"/>
        </w:rPr>
        <w:t xml:space="preserve">ed comment matrix ETG 19-011-R10 and the updated ETG 18-019-R12 LLE Message and Procedures document </w:t>
      </w:r>
      <w:r>
        <w:rPr>
          <w:b/>
          <w:color w:val="4472C4" w:themeColor="accent5"/>
        </w:rPr>
        <w:t>from today’s teleconference.</w:t>
      </w:r>
      <w:r w:rsidR="00A06CD0">
        <w:rPr>
          <w:b/>
          <w:color w:val="4472C4" w:themeColor="accent5"/>
        </w:rPr>
        <w:t xml:space="preserve"> </w:t>
      </w:r>
      <w:r w:rsidRPr="006E2EA3">
        <w:t xml:space="preserve"> </w:t>
      </w:r>
    </w:p>
    <w:p w14:paraId="32843D0A" w14:textId="77777777" w:rsidR="00C60F27" w:rsidRPr="00077D17" w:rsidRDefault="00C60F27" w:rsidP="00C60F27">
      <w:pPr>
        <w:pStyle w:val="TextBody"/>
        <w:ind w:left="720"/>
      </w:pPr>
    </w:p>
    <w:p w14:paraId="7064EBE0" w14:textId="0EE752BE" w:rsidR="00C60F27" w:rsidRDefault="00C60F27" w:rsidP="00C60F27">
      <w:pPr>
        <w:pStyle w:val="TextBody"/>
      </w:pPr>
      <w:r>
        <w:t>8. Old Business</w:t>
      </w:r>
      <w:r w:rsidR="0026216D">
        <w:t xml:space="preserve">: </w:t>
      </w:r>
      <w:r w:rsidR="0026216D">
        <w:rPr>
          <w:b/>
          <w:color w:val="4472C4" w:themeColor="accent5"/>
        </w:rPr>
        <w:t>The Chair reminded the group on the status of the KFD Interface to KMF document being out for com</w:t>
      </w:r>
      <w:r w:rsidR="0026216D">
        <w:rPr>
          <w:b/>
          <w:color w:val="4472C4" w:themeColor="accent5"/>
        </w:rPr>
        <w:t>ment with comments due now 7 January 2020</w:t>
      </w:r>
      <w:r w:rsidR="0026216D">
        <w:rPr>
          <w:b/>
          <w:color w:val="4472C4" w:themeColor="accent5"/>
        </w:rPr>
        <w:t>.</w:t>
      </w:r>
    </w:p>
    <w:p w14:paraId="6AB9F2BF" w14:textId="4B5C4347" w:rsidR="00C60F27" w:rsidRDefault="00C60F27" w:rsidP="00C60F27">
      <w:pPr>
        <w:pStyle w:val="TextBody"/>
        <w:rPr>
          <w:b/>
          <w:color w:val="4472C4" w:themeColor="accent5"/>
        </w:rPr>
      </w:pPr>
      <w:r>
        <w:t>9. New Business</w:t>
      </w:r>
      <w:r w:rsidR="0026216D">
        <w:t xml:space="preserve">: </w:t>
      </w:r>
      <w:r w:rsidR="0026216D">
        <w:rPr>
          <w:b/>
          <w:color w:val="4472C4" w:themeColor="accent5"/>
        </w:rPr>
        <w:t>The Chair asked when Motorola would be ready to discuss the new document on LLE Data</w:t>
      </w:r>
      <w:r w:rsidR="00FB199A">
        <w:rPr>
          <w:b/>
          <w:color w:val="4472C4" w:themeColor="accent5"/>
        </w:rPr>
        <w:t xml:space="preserve">      </w:t>
      </w:r>
      <w:r w:rsidR="0026216D">
        <w:rPr>
          <w:b/>
          <w:color w:val="4472C4" w:themeColor="accent5"/>
        </w:rPr>
        <w:t xml:space="preserve"> ETG 19-034. Mr. Davis went through the review process for every one and requested the chair put in the notes the due date for comments on the document in question. The Chair had already sent the document out on 16 October with a two week comment period making the comments due 30 October. </w:t>
      </w:r>
      <w:r w:rsidR="00BB2B9E">
        <w:rPr>
          <w:b/>
          <w:color w:val="4472C4" w:themeColor="accent5"/>
        </w:rPr>
        <w:t xml:space="preserve"> If that is not enough time then an extension for more time will be granted. Mr. </w:t>
      </w:r>
      <w:proofErr w:type="spellStart"/>
      <w:r w:rsidR="00BB2B9E">
        <w:rPr>
          <w:b/>
          <w:color w:val="4472C4" w:themeColor="accent5"/>
        </w:rPr>
        <w:t>Hengeveld</w:t>
      </w:r>
      <w:proofErr w:type="spellEnd"/>
      <w:r w:rsidR="00BB2B9E">
        <w:rPr>
          <w:b/>
          <w:color w:val="4472C4" w:themeColor="accent5"/>
        </w:rPr>
        <w:t xml:space="preserve"> stated he would like to schedule weekly calls to finish the two documents we</w:t>
      </w:r>
      <w:r w:rsidR="00FB199A">
        <w:rPr>
          <w:b/>
          <w:color w:val="4472C4" w:themeColor="accent5"/>
        </w:rPr>
        <w:t xml:space="preserve"> are currently working on ETG 18</w:t>
      </w:r>
      <w:r w:rsidR="00BB2B9E">
        <w:rPr>
          <w:b/>
          <w:color w:val="4472C4" w:themeColor="accent5"/>
        </w:rPr>
        <w:t xml:space="preserve">-019-R12 LLE Message and Procedures and </w:t>
      </w:r>
      <w:r w:rsidR="00FB199A">
        <w:rPr>
          <w:b/>
          <w:color w:val="4472C4" w:themeColor="accent5"/>
        </w:rPr>
        <w:t xml:space="preserve">ETG 19-034 </w:t>
      </w:r>
      <w:r w:rsidR="00BB2B9E">
        <w:rPr>
          <w:b/>
          <w:color w:val="4472C4" w:themeColor="accent5"/>
        </w:rPr>
        <w:t>LLE Data. So the Chair will schedule weekly calls for these documents tell we are finished with them at our regular Monday time.</w:t>
      </w:r>
    </w:p>
    <w:p w14:paraId="12AFBC26" w14:textId="2EC075AF" w:rsidR="00BB2B9E" w:rsidRPr="0026216D" w:rsidRDefault="00BB2B9E" w:rsidP="00C60F27">
      <w:pPr>
        <w:pStyle w:val="TextBody"/>
        <w:rPr>
          <w:b/>
          <w:color w:val="4472C4" w:themeColor="accent5"/>
        </w:rPr>
      </w:pPr>
      <w:r>
        <w:rPr>
          <w:b/>
          <w:color w:val="4472C4" w:themeColor="accent5"/>
        </w:rPr>
        <w:t xml:space="preserve">The Chair ask if Mr. </w:t>
      </w:r>
      <w:proofErr w:type="spellStart"/>
      <w:r>
        <w:rPr>
          <w:b/>
          <w:color w:val="4472C4" w:themeColor="accent5"/>
        </w:rPr>
        <w:t>Hengeveld</w:t>
      </w:r>
      <w:proofErr w:type="spellEnd"/>
      <w:r>
        <w:rPr>
          <w:b/>
          <w:color w:val="4472C4" w:themeColor="accent5"/>
        </w:rPr>
        <w:t xml:space="preserve"> would also send an updated version of the LLE SO </w:t>
      </w:r>
      <w:r w:rsidR="00FB199A">
        <w:rPr>
          <w:b/>
          <w:color w:val="4472C4" w:themeColor="accent5"/>
        </w:rPr>
        <w:t xml:space="preserve">to the Chair for posting </w:t>
      </w:r>
      <w:r w:rsidR="00A06CD0">
        <w:rPr>
          <w:b/>
          <w:color w:val="4472C4" w:themeColor="accent5"/>
        </w:rPr>
        <w:t>because they had removed a section in today</w:t>
      </w:r>
      <w:r w:rsidR="00FB199A">
        <w:rPr>
          <w:b/>
          <w:color w:val="4472C4" w:themeColor="accent5"/>
        </w:rPr>
        <w:t>’</w:t>
      </w:r>
      <w:r w:rsidR="00A06CD0">
        <w:rPr>
          <w:b/>
          <w:color w:val="4472C4" w:themeColor="accent5"/>
        </w:rPr>
        <w:t>s discussions.</w:t>
      </w:r>
    </w:p>
    <w:p w14:paraId="7AA28BAF" w14:textId="4DB2D062" w:rsidR="00C60F27" w:rsidRPr="00A06CD0" w:rsidRDefault="00C60F27" w:rsidP="00C60F27">
      <w:pPr>
        <w:pStyle w:val="TextBody"/>
        <w:rPr>
          <w:color w:val="4472C4" w:themeColor="accent5"/>
        </w:rPr>
      </w:pPr>
      <w:r>
        <w:t>10. New Assignments</w:t>
      </w:r>
      <w:r w:rsidR="00BB2B9E">
        <w:t xml:space="preserve">: </w:t>
      </w:r>
      <w:r w:rsidR="00BB2B9E" w:rsidRPr="00DD758D">
        <w:rPr>
          <w:b/>
          <w:color w:val="4472C4" w:themeColor="accent5"/>
        </w:rPr>
        <w:t xml:space="preserve">Mr. </w:t>
      </w:r>
      <w:proofErr w:type="spellStart"/>
      <w:r w:rsidR="00BB2B9E" w:rsidRPr="00DD758D">
        <w:rPr>
          <w:b/>
          <w:color w:val="4472C4" w:themeColor="accent5"/>
        </w:rPr>
        <w:t>Hengeveld</w:t>
      </w:r>
      <w:proofErr w:type="spellEnd"/>
      <w:r w:rsidR="00BB2B9E" w:rsidRPr="00DD758D">
        <w:rPr>
          <w:b/>
          <w:color w:val="4472C4" w:themeColor="accent5"/>
        </w:rPr>
        <w:t xml:space="preserve"> will send updated documents from today’s discussion</w:t>
      </w:r>
      <w:r w:rsidR="00BB2B9E">
        <w:rPr>
          <w:b/>
          <w:color w:val="4472C4" w:themeColor="accent5"/>
        </w:rPr>
        <w:t xml:space="preserve"> to the Chair for posting and distribution to the group. The Chair will draft notes/next agenda, post documents to the TIA </w:t>
      </w:r>
      <w:r w:rsidR="00BB2B9E" w:rsidRPr="00D611EB">
        <w:rPr>
          <w:b/>
          <w:color w:val="4472C4" w:themeColor="accent5"/>
        </w:rPr>
        <w:t>server and email documents to the group</w:t>
      </w:r>
      <w:r w:rsidR="00BB2B9E" w:rsidRPr="00DD758D">
        <w:rPr>
          <w:color w:val="4472C4" w:themeColor="accent5"/>
        </w:rPr>
        <w:t>.</w:t>
      </w:r>
    </w:p>
    <w:p w14:paraId="48D5B3E8" w14:textId="2DE08734" w:rsidR="00C60F27" w:rsidRDefault="00C60F27" w:rsidP="00C60F27">
      <w:pPr>
        <w:pStyle w:val="TextBody"/>
      </w:pPr>
      <w:r>
        <w:t>11. Schedule Next Teleconference</w:t>
      </w:r>
      <w:r w:rsidR="00A06CD0">
        <w:t xml:space="preserve">: </w:t>
      </w:r>
      <w:r w:rsidR="00A06CD0">
        <w:rPr>
          <w:b/>
          <w:color w:val="4472C4" w:themeColor="accent5"/>
        </w:rPr>
        <w:t>The next</w:t>
      </w:r>
      <w:r w:rsidR="007964AE">
        <w:rPr>
          <w:b/>
          <w:color w:val="4472C4" w:themeColor="accent5"/>
        </w:rPr>
        <w:t xml:space="preserve"> teleconference will be on 28</w:t>
      </w:r>
      <w:bookmarkStart w:id="1" w:name="_GoBack"/>
      <w:bookmarkEnd w:id="1"/>
      <w:r w:rsidR="007964AE">
        <w:rPr>
          <w:b/>
          <w:color w:val="4472C4" w:themeColor="accent5"/>
        </w:rPr>
        <w:t xml:space="preserve"> October</w:t>
      </w:r>
      <w:r w:rsidR="00A06CD0">
        <w:rPr>
          <w:b/>
          <w:color w:val="4472C4" w:themeColor="accent5"/>
        </w:rPr>
        <w:t xml:space="preserve"> at 09:30 Mountain Daylight Time.</w:t>
      </w:r>
    </w:p>
    <w:p w14:paraId="00ACB7EC" w14:textId="3043B6C0" w:rsidR="00A06CD0" w:rsidRPr="00D611EB" w:rsidRDefault="00C60F27" w:rsidP="00A06CD0">
      <w:pPr>
        <w:pStyle w:val="TextBody"/>
        <w:rPr>
          <w:b/>
        </w:rPr>
      </w:pPr>
      <w:r>
        <w:t>12. Adjourn</w:t>
      </w:r>
      <w:r w:rsidR="00A06CD0">
        <w:t xml:space="preserve">: </w:t>
      </w:r>
      <w:r w:rsidR="00A06CD0" w:rsidRPr="00D611EB">
        <w:rPr>
          <w:b/>
          <w:color w:val="4472C4" w:themeColor="accent5"/>
        </w:rPr>
        <w:t>T</w:t>
      </w:r>
      <w:r w:rsidR="00A06CD0">
        <w:rPr>
          <w:b/>
          <w:color w:val="4472C4" w:themeColor="accent5"/>
        </w:rPr>
        <w:t>he meeting was adjourned at 11:4</w:t>
      </w:r>
      <w:r w:rsidR="00A06CD0" w:rsidRPr="00D611EB">
        <w:rPr>
          <w:b/>
          <w:color w:val="4472C4" w:themeColor="accent5"/>
        </w:rPr>
        <w:t>0 MDT</w:t>
      </w:r>
      <w:r w:rsidR="00A06CD0">
        <w:rPr>
          <w:b/>
          <w:color w:val="4472C4" w:themeColor="accent5"/>
        </w:rPr>
        <w:t>.</w:t>
      </w:r>
    </w:p>
    <w:p w14:paraId="4963A485" w14:textId="62225FBC" w:rsidR="00C60F27" w:rsidRDefault="00C60F27" w:rsidP="00C60F27">
      <w:pPr>
        <w:pStyle w:val="TextBody"/>
      </w:pPr>
    </w:p>
    <w:p w14:paraId="68C086F0" w14:textId="77777777" w:rsidR="00C60F27" w:rsidRPr="00C60F27" w:rsidRDefault="00C60F27" w:rsidP="00C60F27">
      <w:pPr>
        <w:pStyle w:val="TextBody"/>
        <w:autoSpaceDE w:val="0"/>
        <w:rPr>
          <w:b/>
          <w:color w:val="4472C4" w:themeColor="accent5"/>
        </w:rPr>
      </w:pPr>
    </w:p>
    <w:sectPr w:rsidR="00C60F27" w:rsidRPr="00C60F27">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558BF"/>
    <w:rsid w:val="00071845"/>
    <w:rsid w:val="00077D17"/>
    <w:rsid w:val="00093082"/>
    <w:rsid w:val="00172A27"/>
    <w:rsid w:val="00190D8F"/>
    <w:rsid w:val="001C338B"/>
    <w:rsid w:val="001C545A"/>
    <w:rsid w:val="00203484"/>
    <w:rsid w:val="00232F27"/>
    <w:rsid w:val="00233234"/>
    <w:rsid w:val="00242CD3"/>
    <w:rsid w:val="0026216D"/>
    <w:rsid w:val="002772E1"/>
    <w:rsid w:val="002825C4"/>
    <w:rsid w:val="00282737"/>
    <w:rsid w:val="00297241"/>
    <w:rsid w:val="002A3CD6"/>
    <w:rsid w:val="002E63C7"/>
    <w:rsid w:val="00380EDE"/>
    <w:rsid w:val="00400860"/>
    <w:rsid w:val="00442E50"/>
    <w:rsid w:val="00447396"/>
    <w:rsid w:val="00471565"/>
    <w:rsid w:val="004735B2"/>
    <w:rsid w:val="004B3232"/>
    <w:rsid w:val="004B7775"/>
    <w:rsid w:val="004E3980"/>
    <w:rsid w:val="00501DC0"/>
    <w:rsid w:val="00502BB4"/>
    <w:rsid w:val="00515C08"/>
    <w:rsid w:val="005E431C"/>
    <w:rsid w:val="005F5E83"/>
    <w:rsid w:val="006B0AF7"/>
    <w:rsid w:val="006E7AD4"/>
    <w:rsid w:val="00721065"/>
    <w:rsid w:val="007964AE"/>
    <w:rsid w:val="007C4CFF"/>
    <w:rsid w:val="007F6269"/>
    <w:rsid w:val="00813E6F"/>
    <w:rsid w:val="0083068C"/>
    <w:rsid w:val="00892ECB"/>
    <w:rsid w:val="008A06C7"/>
    <w:rsid w:val="008A3E50"/>
    <w:rsid w:val="008B755D"/>
    <w:rsid w:val="008C5EBA"/>
    <w:rsid w:val="008D5147"/>
    <w:rsid w:val="008E6CF7"/>
    <w:rsid w:val="00904A25"/>
    <w:rsid w:val="0093003F"/>
    <w:rsid w:val="009370C4"/>
    <w:rsid w:val="009E42CC"/>
    <w:rsid w:val="00A06CD0"/>
    <w:rsid w:val="00A56A81"/>
    <w:rsid w:val="00A67A6A"/>
    <w:rsid w:val="00AE0AFD"/>
    <w:rsid w:val="00B05A58"/>
    <w:rsid w:val="00B23C07"/>
    <w:rsid w:val="00B558F0"/>
    <w:rsid w:val="00B74FC9"/>
    <w:rsid w:val="00B8734E"/>
    <w:rsid w:val="00BB2B9E"/>
    <w:rsid w:val="00BC1210"/>
    <w:rsid w:val="00BC3264"/>
    <w:rsid w:val="00BC5422"/>
    <w:rsid w:val="00C018FD"/>
    <w:rsid w:val="00C60F27"/>
    <w:rsid w:val="00C71175"/>
    <w:rsid w:val="00CF4D64"/>
    <w:rsid w:val="00D02854"/>
    <w:rsid w:val="00D05448"/>
    <w:rsid w:val="00D3677D"/>
    <w:rsid w:val="00D56DC7"/>
    <w:rsid w:val="00D76966"/>
    <w:rsid w:val="00DD7597"/>
    <w:rsid w:val="00DF498C"/>
    <w:rsid w:val="00DF526B"/>
    <w:rsid w:val="00E146F5"/>
    <w:rsid w:val="00E273FA"/>
    <w:rsid w:val="00E43EFC"/>
    <w:rsid w:val="00E44598"/>
    <w:rsid w:val="00EF140F"/>
    <w:rsid w:val="00F76C92"/>
    <w:rsid w:val="00FB199A"/>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1167</Words>
  <Characters>6653</Characters>
  <Application>Microsoft Office Word</Application>
  <DocSecurity>0</DocSecurity>
  <PresentationFormat/>
  <Lines>55</Lines>
  <Paragraphs>15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7805</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7</cp:revision>
  <cp:lastPrinted>2016-10-10T20:01:00Z</cp:lastPrinted>
  <dcterms:created xsi:type="dcterms:W3CDTF">2019-10-21T19:38:00Z</dcterms:created>
  <dcterms:modified xsi:type="dcterms:W3CDTF">2019-10-21T20:57:00Z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